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06" w:rsidRDefault="00D56E06" w:rsidP="00905A70">
      <w:pPr>
        <w:jc w:val="right"/>
        <w:outlineLvl w:val="0"/>
        <w:rPr>
          <w:rFonts w:ascii="Times New Roman" w:hAnsi="Times New Roman" w:cs="Times New Roman"/>
        </w:rPr>
      </w:pPr>
      <w:r>
        <w:rPr>
          <w:rFonts w:ascii="Times New Roman" w:hAnsi="Times New Roman" w:cs="Times New Roman"/>
        </w:rPr>
        <w:t xml:space="preserve">                                                    ПРОЕКТ</w:t>
      </w:r>
    </w:p>
    <w:p w:rsidR="00D56E06" w:rsidRDefault="00D56E06" w:rsidP="00905A70">
      <w:pPr>
        <w:outlineLvl w:val="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АДМИНИСТРАЦИЯ</w:t>
      </w:r>
    </w:p>
    <w:p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БОЛЬШЕМОРДОВСКО-ПОШАТСКОГО СЕЛЬСКОГО ПОСЕЛЕНИЯ</w:t>
      </w:r>
    </w:p>
    <w:p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ЕЛЬНИКОВСКОГО МУНИЦИПАЛЬНОГО РАЙОНА</w:t>
      </w:r>
    </w:p>
    <w:p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РЕСПУБЛИКИ МОРДОВИЯ</w:t>
      </w:r>
    </w:p>
    <w:p w:rsidR="00D56E06" w:rsidRDefault="00D56E06" w:rsidP="00905A70">
      <w:pPr>
        <w:pStyle w:val="ConsNonformat"/>
        <w:spacing w:after="0"/>
        <w:jc w:val="center"/>
        <w:rPr>
          <w:rFonts w:ascii="Times New Roman" w:hAnsi="Times New Roman"/>
          <w:color w:val="000000"/>
        </w:rPr>
      </w:pPr>
    </w:p>
    <w:p w:rsidR="00D56E06" w:rsidRDefault="00D56E06" w:rsidP="00905A70">
      <w:pPr>
        <w:pStyle w:val="ConsNonformat"/>
        <w:spacing w:after="0"/>
        <w:jc w:val="center"/>
        <w:rPr>
          <w:rFonts w:ascii="Times New Roman" w:hAnsi="Times New Roman"/>
          <w:color w:val="000000"/>
        </w:rPr>
      </w:pPr>
      <w:proofErr w:type="gramStart"/>
      <w:r>
        <w:rPr>
          <w:rFonts w:ascii="Times New Roman" w:hAnsi="Times New Roman"/>
          <w:b/>
          <w:color w:val="000000"/>
        </w:rPr>
        <w:t>П</w:t>
      </w:r>
      <w:proofErr w:type="gramEnd"/>
      <w:r>
        <w:rPr>
          <w:rFonts w:ascii="Times New Roman" w:hAnsi="Times New Roman"/>
          <w:b/>
          <w:color w:val="000000"/>
        </w:rPr>
        <w:t xml:space="preserve"> О С Т А Н О В Л Е Н И Е</w:t>
      </w:r>
    </w:p>
    <w:p w:rsidR="00D56E06" w:rsidRDefault="00D56E06" w:rsidP="00905A70">
      <w:pPr>
        <w:jc w:val="center"/>
        <w:rPr>
          <w:rFonts w:ascii="Times New Roman" w:hAnsi="Times New Roman" w:cs="Times New Roman"/>
          <w:color w:val="000000"/>
        </w:rPr>
      </w:pPr>
      <w:r>
        <w:rPr>
          <w:rFonts w:ascii="Times New Roman" w:hAnsi="Times New Roman" w:cs="Times New Roman"/>
          <w:color w:val="000000"/>
        </w:rPr>
        <w:t>от ________  № _____</w:t>
      </w:r>
    </w:p>
    <w:p w:rsidR="00D56E06" w:rsidRDefault="00D56E06" w:rsidP="00905A70">
      <w:pPr>
        <w:jc w:val="center"/>
        <w:rPr>
          <w:rFonts w:ascii="Times New Roman" w:hAnsi="Times New Roman" w:cs="Times New Roman"/>
          <w:color w:val="000000"/>
        </w:rPr>
      </w:pPr>
      <w:r>
        <w:rPr>
          <w:rFonts w:ascii="Times New Roman" w:hAnsi="Times New Roman" w:cs="Times New Roman"/>
          <w:color w:val="000000"/>
        </w:rPr>
        <w:t>д</w:t>
      </w:r>
      <w:proofErr w:type="gramStart"/>
      <w:r>
        <w:rPr>
          <w:rFonts w:ascii="Times New Roman" w:hAnsi="Times New Roman" w:cs="Times New Roman"/>
          <w:color w:val="000000"/>
        </w:rPr>
        <w:t>.Б</w:t>
      </w:r>
      <w:proofErr w:type="gramEnd"/>
      <w:r>
        <w:rPr>
          <w:rFonts w:ascii="Times New Roman" w:hAnsi="Times New Roman" w:cs="Times New Roman"/>
          <w:color w:val="000000"/>
        </w:rPr>
        <w:t>ольшие Мордовские Пошаты</w:t>
      </w:r>
    </w:p>
    <w:p w:rsidR="001E4D01" w:rsidRDefault="001E4D01" w:rsidP="00905A70"/>
    <w:p w:rsidR="001E4D01" w:rsidRPr="00D56E06" w:rsidRDefault="001E4D01" w:rsidP="00905A70">
      <w:pPr>
        <w:jc w:val="center"/>
        <w:rPr>
          <w:rFonts w:ascii="Times New Roman" w:hAnsi="Times New Roman" w:cs="Times New Roman"/>
          <w:b/>
        </w:rPr>
      </w:pPr>
      <w:proofErr w:type="gramStart"/>
      <w:r w:rsidRPr="00D56E06">
        <w:rPr>
          <w:rFonts w:ascii="Times New Roman" w:hAnsi="Times New Roman" w:cs="Times New Roman"/>
          <w:b/>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56E06">
        <w:rPr>
          <w:rFonts w:ascii="Times New Roman" w:hAnsi="Times New Roman" w:cs="Times New Roman"/>
          <w:b/>
        </w:rPr>
        <w:t xml:space="preserve">Большемордовско-Пошатского </w:t>
      </w:r>
      <w:r w:rsidRPr="00D56E06">
        <w:rPr>
          <w:rFonts w:ascii="Times New Roman" w:hAnsi="Times New Roman" w:cs="Times New Roman"/>
          <w:b/>
        </w:rPr>
        <w:t xml:space="preserve">  сельского поселения</w:t>
      </w:r>
      <w:proofErr w:type="gramEnd"/>
    </w:p>
    <w:p w:rsidR="001E4D01" w:rsidRPr="00D56E06" w:rsidRDefault="001E4D01" w:rsidP="00905A70">
      <w:pPr>
        <w:jc w:val="both"/>
        <w:rPr>
          <w:rFonts w:ascii="Times New Roman" w:hAnsi="Times New Roman" w:cs="Times New Roman"/>
        </w:rPr>
      </w:pP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соответствии со статьей 80 Бюджетного кодекса Российской Федерации, руководствуясь Постановлением Правительства РФ от 24.10.2013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Уставом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администрация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w:t>
      </w:r>
      <w:proofErr w:type="gramStart"/>
      <w:r w:rsidRPr="00D56E06">
        <w:rPr>
          <w:rFonts w:ascii="Times New Roman" w:hAnsi="Times New Roman" w:cs="Times New Roman"/>
        </w:rPr>
        <w:t>п</w:t>
      </w:r>
      <w:proofErr w:type="gramEnd"/>
      <w:r w:rsidRPr="00D56E06">
        <w:rPr>
          <w:rFonts w:ascii="Times New Roman" w:hAnsi="Times New Roman" w:cs="Times New Roman"/>
        </w:rPr>
        <w:t xml:space="preserve"> о с т а </w:t>
      </w:r>
      <w:proofErr w:type="gramStart"/>
      <w:r w:rsidRPr="00D56E06">
        <w:rPr>
          <w:rFonts w:ascii="Times New Roman" w:hAnsi="Times New Roman" w:cs="Times New Roman"/>
        </w:rPr>
        <w:t>н</w:t>
      </w:r>
      <w:proofErr w:type="gramEnd"/>
      <w:r w:rsidRPr="00D56E06">
        <w:rPr>
          <w:rFonts w:ascii="Times New Roman" w:hAnsi="Times New Roman" w:cs="Times New Roman"/>
        </w:rPr>
        <w:t xml:space="preserve"> о в л я е т:</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1. </w:t>
      </w:r>
      <w:proofErr w:type="gramStart"/>
      <w:r w:rsidRPr="00D56E06">
        <w:rPr>
          <w:rFonts w:ascii="Times New Roman" w:hAnsi="Times New Roman" w:cs="Times New Roman"/>
        </w:rPr>
        <w:t xml:space="preserve">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w:t>
      </w:r>
      <w:proofErr w:type="gramEnd"/>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2. Настоящее постановление вступает в силу со дня его официального  опубликования.</w:t>
      </w:r>
    </w:p>
    <w:p w:rsidR="00905A70" w:rsidRDefault="00905A70" w:rsidP="00905A70">
      <w:pPr>
        <w:autoSpaceDE w:val="0"/>
        <w:autoSpaceDN w:val="0"/>
        <w:adjustRightInd w:val="0"/>
        <w:ind w:firstLine="540"/>
        <w:jc w:val="both"/>
        <w:rPr>
          <w:rFonts w:ascii="Times New Roman" w:hAnsi="Times New Roman" w:cs="Times New Roman"/>
        </w:rPr>
      </w:pPr>
    </w:p>
    <w:p w:rsidR="00905A70" w:rsidRDefault="00905A70" w:rsidP="00905A70">
      <w:pPr>
        <w:autoSpaceDE w:val="0"/>
        <w:autoSpaceDN w:val="0"/>
        <w:adjustRightInd w:val="0"/>
        <w:ind w:firstLine="540"/>
        <w:jc w:val="both"/>
        <w:rPr>
          <w:rFonts w:ascii="Times New Roman" w:hAnsi="Times New Roman" w:cs="Times New Roman"/>
        </w:rPr>
      </w:pPr>
    </w:p>
    <w:p w:rsidR="00905A70" w:rsidRDefault="00905A70" w:rsidP="00905A70">
      <w:pPr>
        <w:widowControl w:val="0"/>
        <w:jc w:val="both"/>
        <w:rPr>
          <w:rFonts w:ascii="Times New Roman" w:hAnsi="Times New Roman" w:cs="Times New Roman"/>
        </w:rPr>
      </w:pPr>
      <w:r>
        <w:rPr>
          <w:rFonts w:ascii="Times New Roman" w:hAnsi="Times New Roman" w:cs="Times New Roman"/>
        </w:rPr>
        <w:t>Глава Большемордовско-Пошатского  сельского поселения</w:t>
      </w:r>
    </w:p>
    <w:p w:rsidR="00905A70" w:rsidRDefault="00905A70" w:rsidP="00905A70">
      <w:pPr>
        <w:widowControl w:val="0"/>
        <w:jc w:val="both"/>
        <w:rPr>
          <w:rFonts w:ascii="Times New Roman" w:hAnsi="Times New Roman" w:cs="Times New Roman"/>
        </w:rPr>
      </w:pPr>
      <w:r>
        <w:rPr>
          <w:rFonts w:ascii="Times New Roman" w:hAnsi="Times New Roman" w:cs="Times New Roman"/>
        </w:rPr>
        <w:t>Ельниковского  муниципального района</w:t>
      </w:r>
    </w:p>
    <w:p w:rsidR="00905A70" w:rsidRDefault="00905A70" w:rsidP="00905A70">
      <w:pPr>
        <w:widowControl w:val="0"/>
        <w:jc w:val="both"/>
        <w:rPr>
          <w:rFonts w:ascii="Times New Roman" w:hAnsi="Times New Roman" w:cs="Times New Roman"/>
        </w:rPr>
      </w:pPr>
      <w:r>
        <w:rPr>
          <w:rFonts w:ascii="Times New Roman" w:hAnsi="Times New Roman" w:cs="Times New Roman"/>
        </w:rPr>
        <w:t>Республики Мордовия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Р.А.Кремчеев</w:t>
      </w:r>
    </w:p>
    <w:p w:rsidR="00905A70" w:rsidRDefault="00905A70" w:rsidP="00905A70">
      <w:pPr>
        <w:autoSpaceDE w:val="0"/>
        <w:autoSpaceDN w:val="0"/>
        <w:adjustRightInd w:val="0"/>
        <w:ind w:firstLine="540"/>
        <w:jc w:val="both"/>
        <w:rPr>
          <w:rFonts w:ascii="Times New Roman" w:hAnsi="Times New Roman" w:cs="Times New Roman"/>
        </w:rPr>
      </w:pPr>
    </w:p>
    <w:p w:rsidR="00905A70" w:rsidRDefault="00905A70" w:rsidP="00905A70">
      <w:pPr>
        <w:autoSpaceDE w:val="0"/>
        <w:autoSpaceDN w:val="0"/>
        <w:adjustRightInd w:val="0"/>
        <w:ind w:firstLine="540"/>
        <w:jc w:val="both"/>
        <w:rPr>
          <w:rFonts w:ascii="Times New Roman" w:hAnsi="Times New Roman" w:cs="Times New Roman"/>
        </w:rPr>
      </w:pPr>
    </w:p>
    <w:p w:rsidR="00905A70" w:rsidRDefault="00905A70" w:rsidP="00905A70">
      <w:pPr>
        <w:autoSpaceDE w:val="0"/>
        <w:autoSpaceDN w:val="0"/>
        <w:adjustRightInd w:val="0"/>
        <w:ind w:firstLine="540"/>
        <w:jc w:val="both"/>
        <w:rPr>
          <w:rFonts w:ascii="Times New Roman" w:hAnsi="Times New Roman" w:cs="Times New Roman"/>
        </w:rPr>
      </w:pPr>
    </w:p>
    <w:p w:rsidR="00FB0F16" w:rsidRDefault="00FB0F16" w:rsidP="00905A70">
      <w:pPr>
        <w:ind w:firstLine="708"/>
        <w:jc w:val="right"/>
        <w:rPr>
          <w:rFonts w:ascii="Times New Roman" w:hAnsi="Times New Roman" w:cs="Times New Roman"/>
        </w:rPr>
      </w:pPr>
    </w:p>
    <w:p w:rsidR="00905A70" w:rsidRDefault="00905A70" w:rsidP="00905A70">
      <w:pPr>
        <w:ind w:firstLine="708"/>
        <w:jc w:val="right"/>
        <w:rPr>
          <w:rFonts w:ascii="Times New Roman" w:hAnsi="Times New Roman" w:cs="Times New Roman"/>
        </w:rPr>
      </w:pPr>
    </w:p>
    <w:p w:rsidR="00905A70" w:rsidRDefault="00905A70" w:rsidP="00905A70">
      <w:pPr>
        <w:ind w:firstLine="708"/>
        <w:jc w:val="right"/>
        <w:rPr>
          <w:rFonts w:ascii="Times New Roman" w:hAnsi="Times New Roman" w:cs="Times New Roman"/>
        </w:rPr>
      </w:pPr>
    </w:p>
    <w:p w:rsidR="00905A70" w:rsidRPr="00D56E06" w:rsidRDefault="00905A70" w:rsidP="00905A70">
      <w:pPr>
        <w:ind w:firstLine="708"/>
        <w:jc w:val="right"/>
        <w:rPr>
          <w:rFonts w:ascii="Times New Roman" w:hAnsi="Times New Roman" w:cs="Times New Roman"/>
        </w:rPr>
      </w:pPr>
    </w:p>
    <w:p w:rsidR="00FB0F16" w:rsidRPr="00D56E06" w:rsidRDefault="00FB0F16" w:rsidP="00905A70">
      <w:pPr>
        <w:ind w:firstLine="708"/>
        <w:jc w:val="right"/>
        <w:rPr>
          <w:rFonts w:ascii="Times New Roman" w:hAnsi="Times New Roman" w:cs="Times New Roman"/>
        </w:rPr>
      </w:pPr>
    </w:p>
    <w:p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t xml:space="preserve"> УТВЕРЖДЕН</w:t>
      </w:r>
    </w:p>
    <w:p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t xml:space="preserve"> постановлением администрации </w:t>
      </w:r>
    </w:p>
    <w:p w:rsidR="001E4D01" w:rsidRPr="00D56E06" w:rsidRDefault="00D56E06" w:rsidP="00905A70">
      <w:pPr>
        <w:ind w:firstLine="708"/>
        <w:jc w:val="right"/>
        <w:rPr>
          <w:rFonts w:ascii="Times New Roman" w:hAnsi="Times New Roman" w:cs="Times New Roman"/>
        </w:rPr>
      </w:pPr>
      <w:r>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w:t>
      </w:r>
    </w:p>
    <w:p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t xml:space="preserve">от </w:t>
      </w:r>
      <w:r w:rsidR="00905A70">
        <w:rPr>
          <w:rFonts w:ascii="Times New Roman" w:hAnsi="Times New Roman" w:cs="Times New Roman"/>
        </w:rPr>
        <w:t xml:space="preserve"> ______ №___</w:t>
      </w:r>
      <w:r w:rsidRPr="00D56E06">
        <w:rPr>
          <w:rFonts w:ascii="Times New Roman" w:hAnsi="Times New Roman" w:cs="Times New Roman"/>
        </w:rPr>
        <w:t xml:space="preserve"> </w:t>
      </w:r>
    </w:p>
    <w:p w:rsidR="001E4D01" w:rsidRPr="00D56E06" w:rsidRDefault="001E4D01" w:rsidP="00905A70">
      <w:pPr>
        <w:ind w:firstLine="708"/>
        <w:rPr>
          <w:rFonts w:ascii="Times New Roman" w:hAnsi="Times New Roman" w:cs="Times New Roman"/>
        </w:rPr>
      </w:pPr>
    </w:p>
    <w:p w:rsidR="00FB0F16" w:rsidRPr="00D56E06" w:rsidRDefault="00FB0F16" w:rsidP="00905A70">
      <w:pPr>
        <w:ind w:firstLine="708"/>
        <w:rPr>
          <w:rFonts w:ascii="Times New Roman" w:hAnsi="Times New Roman" w:cs="Times New Roman"/>
        </w:rPr>
      </w:pPr>
    </w:p>
    <w:p w:rsidR="001E4D01" w:rsidRPr="00D56E06" w:rsidRDefault="001E4D01" w:rsidP="00905A70">
      <w:pPr>
        <w:ind w:firstLine="708"/>
        <w:jc w:val="center"/>
        <w:rPr>
          <w:rFonts w:ascii="Times New Roman" w:hAnsi="Times New Roman" w:cs="Times New Roman"/>
          <w:b/>
        </w:rPr>
      </w:pPr>
      <w:proofErr w:type="gramStart"/>
      <w:r w:rsidRPr="00D56E06">
        <w:rPr>
          <w:rFonts w:ascii="Times New Roman" w:hAnsi="Times New Roman" w:cs="Times New Roman"/>
          <w:b/>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56E06">
        <w:rPr>
          <w:rFonts w:ascii="Times New Roman" w:hAnsi="Times New Roman" w:cs="Times New Roman"/>
          <w:b/>
        </w:rPr>
        <w:t xml:space="preserve">Большемордовско-Пошатского </w:t>
      </w:r>
      <w:r w:rsidRPr="00D56E06">
        <w:rPr>
          <w:rFonts w:ascii="Times New Roman" w:hAnsi="Times New Roman" w:cs="Times New Roman"/>
          <w:b/>
        </w:rPr>
        <w:t xml:space="preserve">  сельского поселения</w:t>
      </w:r>
      <w:proofErr w:type="gramEnd"/>
    </w:p>
    <w:p w:rsidR="001E4D01" w:rsidRPr="00D56E06" w:rsidRDefault="001E4D01" w:rsidP="00905A70">
      <w:pPr>
        <w:ind w:firstLine="708"/>
        <w:rPr>
          <w:rFonts w:ascii="Times New Roman" w:hAnsi="Times New Roman" w:cs="Times New Roman"/>
        </w:rPr>
      </w:pPr>
    </w:p>
    <w:p w:rsidR="00FB0F16" w:rsidRPr="00D56E06" w:rsidRDefault="00FB0F16" w:rsidP="00905A70">
      <w:pPr>
        <w:ind w:firstLine="708"/>
        <w:rPr>
          <w:rFonts w:ascii="Times New Roman" w:hAnsi="Times New Roman" w:cs="Times New Roman"/>
        </w:rPr>
      </w:pP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I. Основные положения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1. </w:t>
      </w:r>
      <w:proofErr w:type="gramStart"/>
      <w:r w:rsidRPr="00D56E06">
        <w:rPr>
          <w:rFonts w:ascii="Times New Roman" w:hAnsi="Times New Roman" w:cs="Times New Roman"/>
        </w:rPr>
        <w:t xml:space="preserve">Настоящий Порядок устанавливает правила принятия решения о предоставлении бюджетных инвестиций за счет средств бюджета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roofErr w:type="gramEnd"/>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2. Инициатором подготовки проекта решения может выступать администрация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сельского поселения,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а) приоритетов и целей развития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оценки эффективности использования средств местного бюджета, направляемых на капитальные вложения;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оценки влияния создания объекта капитального строительства на комплексное развитие территории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4. Финансирование следующих работ осуществляется юридическим лицом без использования бюджетных инвестиций: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приобретение земельных участков под строительство;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проведение государственной экспертизы проектной документации и результатов инженерных изысканий;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е) проведение </w:t>
      </w:r>
      <w:proofErr w:type="gramStart"/>
      <w:r w:rsidRPr="00D56E06">
        <w:rPr>
          <w:rFonts w:ascii="Times New Roman" w:hAnsi="Times New Roman" w:cs="Times New Roman"/>
        </w:rPr>
        <w:t>проверки достоверности определения сметной стоимости объектов капитального</w:t>
      </w:r>
      <w:proofErr w:type="gramEnd"/>
      <w:r w:rsidRPr="00D56E06">
        <w:rPr>
          <w:rFonts w:ascii="Times New Roman" w:hAnsi="Times New Roman" w:cs="Times New Roman"/>
        </w:rPr>
        <w:t xml:space="preserve"> строительства, строительство которых финансируется с привлечением средств местного бюджета.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lastRenderedPageBreak/>
        <w:t>II. Подготовка проекта решения</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1. Администрация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BB037E" w:rsidRPr="00D56E06">
        <w:rPr>
          <w:rFonts w:ascii="Times New Roman" w:hAnsi="Times New Roman" w:cs="Times New Roman"/>
        </w:rPr>
        <w:t>.</w:t>
      </w:r>
      <w:r w:rsidRPr="00D56E06">
        <w:rPr>
          <w:rFonts w:ascii="Times New Roman" w:hAnsi="Times New Roman" w:cs="Times New Roman"/>
        </w:rPr>
        <w:t xml:space="preserve">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2. Проект решения содержит следующую информацию в отношении каждого объекта:</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направление инвестирования (строительство, реконструкция, в том числе с элементами реставрации, техническое перевооружение, приобретение);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наименования главного распорядителя;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наименование застройщика или заказчика (заказчика-застройщика);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д</w:t>
      </w:r>
      <w:proofErr w:type="gramStart"/>
      <w:r w:rsidRPr="00D56E06">
        <w:rPr>
          <w:rFonts w:ascii="Times New Roman" w:hAnsi="Times New Roman" w:cs="Times New Roman"/>
        </w:rPr>
        <w:t>)м</w:t>
      </w:r>
      <w:proofErr w:type="gramEnd"/>
      <w:r w:rsidRPr="00D56E06">
        <w:rPr>
          <w:rFonts w:ascii="Times New Roman" w:hAnsi="Times New Roman" w:cs="Times New Roman"/>
        </w:rPr>
        <w:t xml:space="preserve">ощность (прирост мощности) объекта капитального строительства, подлежащая вводу;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е) срок ввода в эксплуатацию (приобретения) объекта;</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3. </w:t>
      </w:r>
      <w:proofErr w:type="gramStart"/>
      <w:r w:rsidRPr="00D56E06">
        <w:rPr>
          <w:rFonts w:ascii="Times New Roman" w:hAnsi="Times New Roman" w:cs="Times New Roman"/>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4. Главный распорядитель направляет проект решения с пояснительной запиской и финансово-экономическим обоснованием в администрацию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на согласование не позднее, чем за 2 месяца до определенной в установленном порядке </w:t>
      </w:r>
      <w:proofErr w:type="gramStart"/>
      <w:r w:rsidRPr="00D56E06">
        <w:rPr>
          <w:rFonts w:ascii="Times New Roman" w:hAnsi="Times New Roman" w:cs="Times New Roman"/>
        </w:rPr>
        <w:t>даты начала рассмотрения проектов решений постоянной</w:t>
      </w:r>
      <w:proofErr w:type="gramEnd"/>
      <w:r w:rsidRPr="00D56E06">
        <w:rPr>
          <w:rFonts w:ascii="Times New Roman" w:hAnsi="Times New Roman" w:cs="Times New Roman"/>
        </w:rPr>
        <w:t xml:space="preserve"> комиссией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w:t>
      </w:r>
      <w:r w:rsidR="00BB037E" w:rsidRPr="00D56E06">
        <w:rPr>
          <w:rFonts w:ascii="Times New Roman" w:hAnsi="Times New Roman" w:cs="Times New Roman"/>
        </w:rPr>
        <w:t xml:space="preserve"> сельского поселения по бюджету</w:t>
      </w:r>
      <w:r w:rsidRPr="00D56E06">
        <w:rPr>
          <w:rFonts w:ascii="Times New Roman" w:hAnsi="Times New Roman" w:cs="Times New Roman"/>
        </w:rPr>
        <w:t xml:space="preserve">. 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 Кроме того, </w:t>
      </w:r>
      <w:proofErr w:type="gramStart"/>
      <w:r w:rsidRPr="00D56E06">
        <w:rPr>
          <w:rFonts w:ascii="Times New Roman" w:hAnsi="Times New Roman" w:cs="Times New Roman"/>
        </w:rPr>
        <w:t>предоставляются следующие документы</w:t>
      </w:r>
      <w:proofErr w:type="gramEnd"/>
      <w:r w:rsidRPr="00D56E06">
        <w:rPr>
          <w:rFonts w:ascii="Times New Roman" w:hAnsi="Times New Roman" w:cs="Times New Roman"/>
        </w:rPr>
        <w:t xml:space="preserve">: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lastRenderedPageBreak/>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D56E06">
        <w:rPr>
          <w:rFonts w:ascii="Times New Roman" w:hAnsi="Times New Roman" w:cs="Times New Roman"/>
        </w:rPr>
        <w:t>за</w:t>
      </w:r>
      <w:proofErr w:type="gramEnd"/>
      <w:r w:rsidRPr="00D56E06">
        <w:rPr>
          <w:rFonts w:ascii="Times New Roman" w:hAnsi="Times New Roman" w:cs="Times New Roman"/>
        </w:rPr>
        <w:t xml:space="preserve"> последние 2 года;</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решение общего собрания акционеров юридического лица о выплате дивидендов по акциям всех категорий (типов) </w:t>
      </w:r>
      <w:proofErr w:type="gramStart"/>
      <w:r w:rsidRPr="00D56E06">
        <w:rPr>
          <w:rFonts w:ascii="Times New Roman" w:hAnsi="Times New Roman" w:cs="Times New Roman"/>
        </w:rPr>
        <w:t>за</w:t>
      </w:r>
      <w:proofErr w:type="gramEnd"/>
      <w:r w:rsidRPr="00D56E06">
        <w:rPr>
          <w:rFonts w:ascii="Times New Roman" w:hAnsi="Times New Roman" w:cs="Times New Roman"/>
        </w:rPr>
        <w:t xml:space="preserve"> последние 2 года;</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решение уполномоченного органа юридического лица о финансировании объекта в объеме, предусмотренном в подпункте «и» пункта 6 настоящего Порядка.</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5. Проект решения вносится главным распорядителем в комиссию</w:t>
      </w:r>
      <w:r w:rsidR="00BB037E" w:rsidRPr="00D56E06">
        <w:rPr>
          <w:rFonts w:ascii="Times New Roman" w:hAnsi="Times New Roman" w:cs="Times New Roman"/>
        </w:rPr>
        <w:t xml:space="preserve"> по бюджету</w:t>
      </w:r>
      <w:r w:rsidRPr="00D56E06">
        <w:rPr>
          <w:rFonts w:ascii="Times New Roman" w:hAnsi="Times New Roman" w:cs="Times New Roman"/>
        </w:rPr>
        <w:t xml:space="preserve"> для рассмотрения и согласования.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6. После согласования проекта решения комиссией </w:t>
      </w:r>
      <w:r w:rsidR="00BB037E" w:rsidRPr="00D56E06">
        <w:rPr>
          <w:rFonts w:ascii="Times New Roman" w:hAnsi="Times New Roman" w:cs="Times New Roman"/>
        </w:rPr>
        <w:t xml:space="preserve">по бюджету </w:t>
      </w:r>
      <w:r w:rsidRPr="00D56E06">
        <w:rPr>
          <w:rFonts w:ascii="Times New Roman" w:hAnsi="Times New Roman" w:cs="Times New Roman"/>
        </w:rPr>
        <w:t xml:space="preserve">вносит в установленном порядке главе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сельское</w:t>
      </w:r>
      <w:r w:rsidR="00BB037E" w:rsidRPr="00D56E06">
        <w:rPr>
          <w:rFonts w:ascii="Times New Roman" w:hAnsi="Times New Roman" w:cs="Times New Roman"/>
        </w:rPr>
        <w:t xml:space="preserve"> поселение проект постановления</w:t>
      </w:r>
      <w:r w:rsidRPr="00D56E06">
        <w:rPr>
          <w:rFonts w:ascii="Times New Roman" w:hAnsi="Times New Roman" w:cs="Times New Roman"/>
        </w:rPr>
        <w:t xml:space="preserve">.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7. В случае если проект решения согласован  комиссией </w:t>
      </w:r>
      <w:r w:rsidR="00BB037E" w:rsidRPr="00D56E06">
        <w:rPr>
          <w:rFonts w:ascii="Times New Roman" w:hAnsi="Times New Roman" w:cs="Times New Roman"/>
        </w:rPr>
        <w:t xml:space="preserve">по бюджету </w:t>
      </w:r>
      <w:r w:rsidRPr="00D56E06">
        <w:rPr>
          <w:rFonts w:ascii="Times New Roman" w:hAnsi="Times New Roman" w:cs="Times New Roman"/>
        </w:rPr>
        <w:t xml:space="preserve">с условием его доработки, он подлежит доработке в соответствии с замечаниями, повторному согласованию и принятию в установленном порядке.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8</w:t>
      </w:r>
      <w:r w:rsidR="001E4D01" w:rsidRPr="00D56E06">
        <w:rPr>
          <w:rFonts w:ascii="Times New Roman" w:hAnsi="Times New Roman" w:cs="Times New Roman"/>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9</w:t>
      </w:r>
      <w:r w:rsidR="001E4D01" w:rsidRPr="00D56E06">
        <w:rPr>
          <w:rFonts w:ascii="Times New Roman" w:hAnsi="Times New Roman" w:cs="Times New Roman"/>
        </w:rPr>
        <w:t xml:space="preserve">. Принятые до утверждения документов территориального планирования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10</w:t>
      </w:r>
      <w:r w:rsidR="001E4D01" w:rsidRPr="00D56E06">
        <w:rPr>
          <w:rFonts w:ascii="Times New Roman" w:hAnsi="Times New Roman" w:cs="Times New Roman"/>
        </w:rPr>
        <w:t xml:space="preserve">. Проект решения подготавливается в форме постановления администрации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w:t>
      </w:r>
      <w:proofErr w:type="gramStart"/>
      <w:r w:rsidR="001E4D01" w:rsidRPr="00D56E06">
        <w:rPr>
          <w:rFonts w:ascii="Times New Roman" w:hAnsi="Times New Roman" w:cs="Times New Roman"/>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в случае если объект капитального строительства является объектом местного значения, подлежащим отображению в</w:t>
      </w:r>
      <w:proofErr w:type="gramEnd"/>
      <w:r w:rsidR="001E4D01" w:rsidRPr="00D56E06">
        <w:rPr>
          <w:rFonts w:ascii="Times New Roman" w:hAnsi="Times New Roman" w:cs="Times New Roman"/>
        </w:rPr>
        <w:t xml:space="preserve"> этих документах.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III. Подготовка проекта договора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1</w:t>
      </w:r>
      <w:r w:rsidR="001E4D01" w:rsidRPr="00D56E06">
        <w:rPr>
          <w:rFonts w:ascii="Times New Roman" w:hAnsi="Times New Roman" w:cs="Times New Roman"/>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в уставных (складочных) капиталах таких юридических лиц в соответствии с гражданским законодательством Российской Федерации.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2</w:t>
      </w:r>
      <w:r w:rsidR="001E4D01" w:rsidRPr="00D56E06">
        <w:rPr>
          <w:rFonts w:ascii="Times New Roman" w:hAnsi="Times New Roman" w:cs="Times New Roman"/>
        </w:rPr>
        <w:t xml:space="preserve">. Договор между администрацией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и юридическим лицом об участии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в собственности субъекта инвестиций (далее – договор) подготавливается главным распорядителем.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3</w:t>
      </w:r>
      <w:r w:rsidR="001E4D01" w:rsidRPr="00D56E06">
        <w:rPr>
          <w:rFonts w:ascii="Times New Roman" w:hAnsi="Times New Roman" w:cs="Times New Roman"/>
        </w:rPr>
        <w:t xml:space="preserve">. В договоре предусматриваются следующие положения: </w:t>
      </w:r>
    </w:p>
    <w:p w:rsidR="00BB037E" w:rsidRPr="00D56E06" w:rsidRDefault="001E4D01" w:rsidP="00905A70">
      <w:pPr>
        <w:ind w:firstLine="708"/>
        <w:jc w:val="both"/>
        <w:rPr>
          <w:rFonts w:ascii="Times New Roman" w:hAnsi="Times New Roman" w:cs="Times New Roman"/>
        </w:rPr>
      </w:pPr>
      <w:proofErr w:type="gramStart"/>
      <w:r w:rsidRPr="00D56E06">
        <w:rPr>
          <w:rFonts w:ascii="Times New Roman" w:hAnsi="Times New Roman" w:cs="Times New Roman"/>
        </w:rPr>
        <w:t xml:space="preserve">-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w:t>
      </w:r>
      <w:r w:rsidRPr="00D56E06">
        <w:rPr>
          <w:rFonts w:ascii="Times New Roman" w:hAnsi="Times New Roman" w:cs="Times New Roman"/>
        </w:rPr>
        <w:lastRenderedPageBreak/>
        <w:t>счет всех источников финансового обеспечения, в том числе объем</w:t>
      </w:r>
      <w:proofErr w:type="gramEnd"/>
      <w:r w:rsidRPr="00D56E06">
        <w:rPr>
          <w:rFonts w:ascii="Times New Roman" w:hAnsi="Times New Roman" w:cs="Times New Roman"/>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 порядок и сроки представления отчетности об использовании бюджетных инвестиций, установленной главным распорядителем;</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проведения юридическим лицом </w:t>
      </w:r>
      <w:proofErr w:type="gramStart"/>
      <w:r w:rsidRPr="00D56E06">
        <w:rPr>
          <w:rFonts w:ascii="Times New Roman" w:hAnsi="Times New Roman" w:cs="Times New Roman"/>
        </w:rPr>
        <w:t>проверки достоверности определения сметной стоимости объектов капитального</w:t>
      </w:r>
      <w:proofErr w:type="gramEnd"/>
      <w:r w:rsidRPr="00D56E06">
        <w:rPr>
          <w:rFonts w:ascii="Times New Roman" w:hAnsi="Times New Roman" w:cs="Times New Roman"/>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ответственность юридического лица за неисполнение или ненадлежащее исполнение обязательств по договору. </w:t>
      </w:r>
    </w:p>
    <w:p w:rsidR="008D12D8"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4</w:t>
      </w:r>
      <w:r w:rsidR="001E4D01" w:rsidRPr="00D56E06">
        <w:rPr>
          <w:rFonts w:ascii="Times New Roman" w:hAnsi="Times New Roman" w:cs="Times New Roman"/>
        </w:rPr>
        <w:t xml:space="preserve">. Договор оформляется в течение трех месяцев после дня вступления в силу решения о бюджете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Отсутствие оформленных в установленном порядке договоров служит основанием для непредставления бюджетных инвестиций.</w:t>
      </w:r>
    </w:p>
    <w:sectPr w:rsidR="008D12D8" w:rsidRPr="00D56E06" w:rsidSect="008D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D01"/>
    <w:rsid w:val="001E4D01"/>
    <w:rsid w:val="00246F43"/>
    <w:rsid w:val="00256465"/>
    <w:rsid w:val="003A3D63"/>
    <w:rsid w:val="003D6909"/>
    <w:rsid w:val="004C779F"/>
    <w:rsid w:val="007D2F54"/>
    <w:rsid w:val="008D12D8"/>
    <w:rsid w:val="00905A70"/>
    <w:rsid w:val="00BB037E"/>
    <w:rsid w:val="00CB01BD"/>
    <w:rsid w:val="00D56E06"/>
    <w:rsid w:val="00FB0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01"/>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customStyle="1" w:styleId="ConsNonformat">
    <w:name w:val="ConsNonformat"/>
    <w:basedOn w:val="a"/>
    <w:next w:val="a"/>
    <w:rsid w:val="00D56E06"/>
    <w:pPr>
      <w:suppressAutoHyphens/>
      <w:autoSpaceDE w:val="0"/>
      <w:spacing w:after="120"/>
    </w:pPr>
    <w:rPr>
      <w:rFonts w:ascii="Arial" w:hAnsi="Arial" w:cs="Times New Roman"/>
      <w:lang w:eastAsia="ar-SA"/>
    </w:rPr>
  </w:style>
</w:styles>
</file>

<file path=word/webSettings.xml><?xml version="1.0" encoding="utf-8"?>
<w:webSettings xmlns:r="http://schemas.openxmlformats.org/officeDocument/2006/relationships" xmlns:w="http://schemas.openxmlformats.org/wordprocessingml/2006/main">
  <w:divs>
    <w:div w:id="916673666">
      <w:bodyDiv w:val="1"/>
      <w:marLeft w:val="0"/>
      <w:marRight w:val="0"/>
      <w:marTop w:val="0"/>
      <w:marBottom w:val="0"/>
      <w:divBdr>
        <w:top w:val="none" w:sz="0" w:space="0" w:color="auto"/>
        <w:left w:val="none" w:sz="0" w:space="0" w:color="auto"/>
        <w:bottom w:val="none" w:sz="0" w:space="0" w:color="auto"/>
        <w:right w:val="none" w:sz="0" w:space="0" w:color="auto"/>
      </w:divBdr>
    </w:div>
    <w:div w:id="12079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FF512-1A48-4694-B75F-22145A4B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8</cp:revision>
  <cp:lastPrinted>2020-06-02T13:31:00Z</cp:lastPrinted>
  <dcterms:created xsi:type="dcterms:W3CDTF">2020-04-23T14:03:00Z</dcterms:created>
  <dcterms:modified xsi:type="dcterms:W3CDTF">2020-09-25T08:11:00Z</dcterms:modified>
</cp:coreProperties>
</file>