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C1" w:rsidRPr="00C129C1" w:rsidRDefault="00C129C1" w:rsidP="00C129C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4A1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129C1" w:rsidRPr="00C129C1" w:rsidRDefault="00C129C1" w:rsidP="00C129C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АДМИНИСТРАЦИЯ</w:t>
      </w: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БОЛЬШЕМОРДОВСКО-ПОШАТСКОГО СЕЛЬСКОГО ПОСЕЛЕНИЯ</w:t>
      </w: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ЕЛЬНИКОВСКОГО МУНИЦИПАЛЬНОГО РАЙОНА</w:t>
      </w: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РЕСПУБЛИКИ МОРДОВИЯ</w:t>
      </w: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</w:p>
    <w:p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proofErr w:type="gramStart"/>
      <w:r w:rsidRPr="00C129C1">
        <w:rPr>
          <w:rFonts w:ascii="Times New Roman" w:hAnsi="Times New Roman"/>
          <w:b/>
          <w:color w:val="000000"/>
        </w:rPr>
        <w:t>П</w:t>
      </w:r>
      <w:proofErr w:type="gramEnd"/>
      <w:r w:rsidRPr="00C129C1">
        <w:rPr>
          <w:rFonts w:ascii="Times New Roman" w:hAnsi="Times New Roman"/>
          <w:b/>
          <w:color w:val="000000"/>
        </w:rPr>
        <w:t xml:space="preserve"> О С Т А Н О В Л Е Н И Е</w:t>
      </w:r>
    </w:p>
    <w:p w:rsidR="00C129C1" w:rsidRPr="00C129C1" w:rsidRDefault="009A4A18" w:rsidP="00C129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30.11.2020  № 26</w:t>
      </w:r>
    </w:p>
    <w:p w:rsidR="00C129C1" w:rsidRPr="00C129C1" w:rsidRDefault="00C129C1" w:rsidP="00C129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29C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C129C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129C1">
        <w:rPr>
          <w:rFonts w:ascii="Times New Roman" w:hAnsi="Times New Roman" w:cs="Times New Roman"/>
          <w:color w:val="000000"/>
          <w:sz w:val="24"/>
          <w:szCs w:val="24"/>
        </w:rPr>
        <w:t>ольшие Мордовские Пошаты</w:t>
      </w:r>
    </w:p>
    <w:p w:rsidR="00EE4772" w:rsidRPr="00C129C1" w:rsidRDefault="00EE4772" w:rsidP="00C1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В соответствии с Федеральным законом от 6 октября 2003 года  № 131-ФЗ «Об общих принципах организации местного самоуправления в Российской Федерации», ст. 80 Бюджетного кодекса Российской Федерации, Уставом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поселения, администрация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</w:t>
      </w:r>
      <w:r w:rsidR="00C129C1" w:rsidRPr="00C129C1">
        <w:rPr>
          <w:color w:val="212121"/>
        </w:rPr>
        <w:t xml:space="preserve"> </w:t>
      </w:r>
      <w:proofErr w:type="gramStart"/>
      <w:r w:rsidRPr="00C129C1">
        <w:rPr>
          <w:color w:val="212121"/>
        </w:rPr>
        <w:t>п</w:t>
      </w:r>
      <w:proofErr w:type="gramEnd"/>
      <w:r w:rsidRPr="00C129C1">
        <w:rPr>
          <w:color w:val="212121"/>
        </w:rPr>
        <w:t xml:space="preserve"> о с т а н о в л я е т: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1. Утвердить требования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 (Приложение № 1).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2. Постановление вступает в силу со дня его официального опубликования.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>Глава Большемордовско-Пошатского  сельского поселения</w:t>
      </w:r>
    </w:p>
    <w:p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>Ельниковского  муниципального района</w:t>
      </w:r>
    </w:p>
    <w:p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C129C1">
        <w:rPr>
          <w:rFonts w:ascii="Times New Roman" w:eastAsia="Times New Roman" w:hAnsi="Times New Roman" w:cs="Times New Roman"/>
          <w:sz w:val="24"/>
          <w:szCs w:val="24"/>
        </w:rPr>
        <w:t>Р.А.Кремчеев</w:t>
      </w:r>
    </w:p>
    <w:p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P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129C1" w:rsidRP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lastRenderedPageBreak/>
        <w:t>                                                                      ПРИЛОЖЕНИЕ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t>                                                    к постановлению администрации</w:t>
      </w:r>
    </w:p>
    <w:p w:rsidR="00EE4772" w:rsidRPr="00C129C1" w:rsidRDefault="00C129C1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t xml:space="preserve">Большемордовско-Пошатского </w:t>
      </w:r>
      <w:r w:rsidR="00EE4772" w:rsidRPr="00C129C1">
        <w:rPr>
          <w:color w:val="212121"/>
        </w:rPr>
        <w:t xml:space="preserve"> сельского поселения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t>                                                                   </w:t>
      </w:r>
      <w:r w:rsidR="00883111" w:rsidRPr="00C129C1">
        <w:rPr>
          <w:color w:val="212121"/>
        </w:rPr>
        <w:t>о</w:t>
      </w:r>
      <w:r w:rsidRPr="00C129C1">
        <w:rPr>
          <w:color w:val="212121"/>
        </w:rPr>
        <w:t>т</w:t>
      </w:r>
      <w:r w:rsidR="009A4A18">
        <w:rPr>
          <w:color w:val="212121"/>
        </w:rPr>
        <w:t xml:space="preserve">  30.11.2020 </w:t>
      </w:r>
      <w:r w:rsidRPr="00C129C1">
        <w:rPr>
          <w:color w:val="212121"/>
        </w:rPr>
        <w:t xml:space="preserve"> № </w:t>
      </w:r>
      <w:r w:rsidR="009A4A18">
        <w:rPr>
          <w:color w:val="212121"/>
        </w:rPr>
        <w:t>26</w:t>
      </w:r>
    </w:p>
    <w:p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C129C1">
        <w:rPr>
          <w:color w:val="212121"/>
        </w:rPr>
        <w:t> </w:t>
      </w:r>
    </w:p>
    <w:p w:rsidR="00883111" w:rsidRPr="00C129C1" w:rsidRDefault="00883111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:rsidR="00883111" w:rsidRPr="00C129C1" w:rsidRDefault="00883111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ТРЕБОВАНИЯ</w:t>
      </w:r>
    </w:p>
    <w:p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129C1">
        <w:rPr>
          <w:color w:val="212121"/>
        </w:rPr>
        <w:t> 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1. </w:t>
      </w:r>
      <w:proofErr w:type="gramStart"/>
      <w:r w:rsidRPr="00C129C1">
        <w:rPr>
          <w:color w:val="212121"/>
        </w:rPr>
        <w:t xml:space="preserve">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поселения, предоставляющей бюджетные инвестиции, осуществляющей полномочия собственника,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в отношении акций (долей) в уставном (складочном) капитале юридического лица, получающей бюджетные инвестиции, и юридическим лицом</w:t>
      </w:r>
      <w:proofErr w:type="gramEnd"/>
      <w:r w:rsidRPr="00C129C1">
        <w:rPr>
          <w:color w:val="212121"/>
        </w:rPr>
        <w:t xml:space="preserve">, </w:t>
      </w:r>
      <w:proofErr w:type="gramStart"/>
      <w:r w:rsidRPr="00C129C1">
        <w:rPr>
          <w:color w:val="212121"/>
        </w:rPr>
        <w:t>получающим</w:t>
      </w:r>
      <w:proofErr w:type="gramEnd"/>
      <w:r w:rsidRPr="00C129C1">
        <w:rPr>
          <w:color w:val="212121"/>
        </w:rPr>
        <w:t xml:space="preserve"> бюджетные инвестиции (далее - договор о предоставлении бюджетных инвестиций).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депутатов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о местном бюджете на соответствующий финансовый год, и лимитов бюджетных обязательств, доведенных в установленном порядке для предоставления бюджетных инвестиций соответствующему исполнительно-распорядительному органу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как получателю средств местного бюджета.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3. Договором о предоставлении бюджетных инвестиций предусматриваются: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целевое назначение бюджетных инвестиций и их объем (с распределением по годам);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 в случаях, установленных бюджетным законодательством Российской Федерации;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lastRenderedPageBreak/>
        <w:t>ж) условие об осуществлении операций по зачислению (списанию) средств на счет, указанный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Pr="00C129C1">
        <w:rPr>
          <w:color w:val="212121"/>
        </w:rPr>
        <w:t>определяющем</w:t>
      </w:r>
      <w:proofErr w:type="gramEnd"/>
      <w:r w:rsidRPr="00C129C1">
        <w:rPr>
          <w:color w:val="212121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и) положения о запрете: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 w:rsidRPr="00C129C1">
        <w:rPr>
          <w:color w:val="212121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(нормативными правовыми актами) местной администрации;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-на осуществление операций, определенных нормативными правовыми актами местной администрации,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к) порядок и сроки представления юридическим лицом, получающим бюджетные инвестиции, установленной местной администрацией,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л) право исполнительно-распорядительного органа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н) порядок возврата юридическим лицом, получающим бюджетные инвестиции, полученных сре</w:t>
      </w:r>
      <w:proofErr w:type="gramStart"/>
      <w:r w:rsidRPr="00C129C1">
        <w:rPr>
          <w:color w:val="212121"/>
        </w:rPr>
        <w:t>дств в сл</w:t>
      </w:r>
      <w:proofErr w:type="gramEnd"/>
      <w:r w:rsidRPr="00C129C1">
        <w:rPr>
          <w:color w:val="212121"/>
        </w:rPr>
        <w:t>учае установления факта несоблюдения им целей, условий и порядка предоставления бюджетных инвестиций.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4. </w:t>
      </w:r>
      <w:proofErr w:type="gramStart"/>
      <w:r w:rsidRPr="00C129C1">
        <w:rPr>
          <w:color w:val="212121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</w:t>
      </w:r>
      <w:r w:rsidRPr="00C129C1">
        <w:rPr>
          <w:color w:val="212121"/>
        </w:rPr>
        <w:lastRenderedPageBreak/>
        <w:t>иных источников финансового</w:t>
      </w:r>
      <w:proofErr w:type="gramEnd"/>
      <w:r w:rsidRPr="00C129C1">
        <w:rPr>
          <w:color w:val="212121"/>
        </w:rPr>
        <w:t xml:space="preserve"> обеспечения (с распределением указанных объемов по годам);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принятым в установленном местной администрацией порядке о предоставлении бюджетных инвестиций;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строительства, а также проведение</w:t>
      </w:r>
      <w:proofErr w:type="gramEnd"/>
      <w:r w:rsidRPr="00C129C1">
        <w:rPr>
          <w:color w:val="212121"/>
        </w:rPr>
        <w:t xml:space="preserve"> в установленных администрацией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</w:t>
      </w:r>
      <w:proofErr w:type="gramEnd"/>
      <w:r w:rsidRPr="00C129C1">
        <w:rPr>
          <w:color w:val="212121"/>
        </w:rPr>
        <w:t xml:space="preserve"> строительства);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федерального бюджета, в том числе в соответствии с иными договорами о предоставлении бюджетных инвестиций.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5. </w:t>
      </w:r>
      <w:proofErr w:type="gramStart"/>
      <w:r w:rsidRPr="00C129C1">
        <w:rPr>
          <w:color w:val="212121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НПА о порядке предоставления бюджетных инвестиций.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6. </w:t>
      </w:r>
      <w:proofErr w:type="gramStart"/>
      <w:r w:rsidRPr="00C129C1">
        <w:rPr>
          <w:color w:val="212121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пункте 3 настоящего документа, также предусматриваются: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наименования дочерних обществ;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в) сроки перечисления взносов (вкладов), которые не могут превышать 90 календарных дней со дня перечисления бюджетных инвестиций юридическому лицу, </w:t>
      </w:r>
      <w:r w:rsidRPr="00C129C1">
        <w:rPr>
          <w:color w:val="212121"/>
        </w:rPr>
        <w:lastRenderedPageBreak/>
        <w:t xml:space="preserve">получающему бюджетные инвестиции, если решением (нормативным правовым актом) администрации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  не определены иные сроки или порядок определения указанных сроков;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г) положение о представлении юридическим лицом, получающим бюджетные инвестиции, в составе отчетности, указанной в подпункте "к" пункта 3 настоящего документа, информации об использовании дочерними обществами полученных средств;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положения о предоставлении взносов (вкладов) на условиях, предусматривающих право муниципального органа исполнительной власти, предоставляющего бюджетные инвестиции, на проведение в отношении дочерних обще</w:t>
      </w:r>
      <w:proofErr w:type="gramStart"/>
      <w:r w:rsidRPr="00C129C1">
        <w:rPr>
          <w:color w:val="212121"/>
        </w:rPr>
        <w:t>ств пр</w:t>
      </w:r>
      <w:proofErr w:type="gramEnd"/>
      <w:r w:rsidRPr="00C129C1">
        <w:rPr>
          <w:color w:val="212121"/>
        </w:rPr>
        <w:t>оверок, предусмотренных подпунктом "л" пункта 3 настоящего документа;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6.1. </w:t>
      </w:r>
      <w:proofErr w:type="gramStart"/>
      <w:r w:rsidRPr="00C129C1">
        <w:rPr>
          <w:color w:val="212121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 </w:t>
      </w:r>
      <w:hyperlink r:id="rId4" w:history="1">
        <w:r w:rsidRPr="00C129C1">
          <w:rPr>
            <w:rStyle w:val="a6"/>
            <w:color w:val="0263B2"/>
          </w:rPr>
          <w:t>пункте 3</w:t>
        </w:r>
      </w:hyperlink>
      <w:r w:rsidRPr="00C129C1">
        <w:rPr>
          <w:color w:val="212121"/>
        </w:rPr>
        <w:t>, </w:t>
      </w:r>
      <w:hyperlink r:id="rId5" w:history="1">
        <w:r w:rsidRPr="00C129C1">
          <w:rPr>
            <w:rStyle w:val="a6"/>
            <w:color w:val="0263B2"/>
          </w:rPr>
          <w:t>подпунктах "а"</w:t>
        </w:r>
      </w:hyperlink>
      <w:r w:rsidRPr="00C129C1">
        <w:rPr>
          <w:color w:val="212121"/>
        </w:rPr>
        <w:t> - </w:t>
      </w:r>
      <w:hyperlink r:id="rId6" w:history="1">
        <w:r w:rsidRPr="00C129C1">
          <w:rPr>
            <w:rStyle w:val="a6"/>
            <w:color w:val="0263B2"/>
          </w:rPr>
          <w:t>"в" пункта 4</w:t>
        </w:r>
      </w:hyperlink>
      <w:r w:rsidRPr="00C129C1">
        <w:rPr>
          <w:color w:val="212121"/>
        </w:rPr>
        <w:t> и </w:t>
      </w:r>
      <w:hyperlink r:id="rId7" w:history="1">
        <w:r w:rsidRPr="00C129C1">
          <w:rPr>
            <w:rStyle w:val="a6"/>
            <w:color w:val="0263B2"/>
          </w:rPr>
          <w:t>пункте</w:t>
        </w:r>
        <w:proofErr w:type="gramEnd"/>
        <w:r w:rsidRPr="00C129C1">
          <w:rPr>
            <w:rStyle w:val="a6"/>
            <w:color w:val="0263B2"/>
          </w:rPr>
          <w:t xml:space="preserve"> 6</w:t>
        </w:r>
      </w:hyperlink>
      <w:r w:rsidRPr="00C129C1">
        <w:rPr>
          <w:color w:val="212121"/>
        </w:rPr>
        <w:t> настоящего документа. Положения указанного договора должны соответствовать аналогичным положениям принятого в установленном порядке решения (нормативного правового акта) администрации о предоставлении бюджетных инвестиций.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7. Договором между юридическим лицом, получающим бюджетные инвестиции, и дочерним обществом о предоставлении взноса (вклада), указанным в подпункте "е" пункта 6 настоящего документа, предусматриваются: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целевое назначение взноса (вклада) и его объем (с распределением по годам);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показатели результативности и их значения;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сроки перечисления взноса (вклада);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</w:t>
      </w:r>
      <w:r w:rsidRPr="00C129C1">
        <w:rPr>
          <w:color w:val="212121"/>
        </w:rPr>
        <w:lastRenderedPageBreak/>
        <w:t xml:space="preserve">порядке, установленном Министерством финансов Российской Федерации, </w:t>
      </w:r>
      <w:proofErr w:type="gramStart"/>
      <w:r w:rsidRPr="00C129C1">
        <w:rPr>
          <w:color w:val="212121"/>
        </w:rPr>
        <w:t>определяющем</w:t>
      </w:r>
      <w:proofErr w:type="gramEnd"/>
      <w:r w:rsidRPr="00C129C1">
        <w:rPr>
          <w:color w:val="212121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и) положения о запрете:</w:t>
      </w:r>
    </w:p>
    <w:p w:rsidR="00EE4772" w:rsidRPr="00C129C1" w:rsidRDefault="00883111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 w:rsidRPr="00C129C1">
        <w:rPr>
          <w:color w:val="212121"/>
        </w:rPr>
        <w:t xml:space="preserve">- </w:t>
      </w:r>
      <w:r w:rsidR="00EE4772" w:rsidRPr="00C129C1">
        <w:rPr>
          <w:color w:val="212121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="00EE4772" w:rsidRPr="00C129C1">
        <w:rPr>
          <w:color w:val="212121"/>
        </w:rPr>
        <w:t xml:space="preserve"> инвестиций и определенных администрацией </w:t>
      </w:r>
      <w:r w:rsidR="00C129C1" w:rsidRPr="00C129C1">
        <w:rPr>
          <w:color w:val="212121"/>
        </w:rPr>
        <w:t xml:space="preserve">Большемордовско-Пошатского </w:t>
      </w:r>
      <w:r w:rsidR="00EE4772" w:rsidRPr="00C129C1">
        <w:rPr>
          <w:color w:val="212121"/>
        </w:rPr>
        <w:t xml:space="preserve"> сельского поселения;</w:t>
      </w:r>
    </w:p>
    <w:p w:rsidR="00EE4772" w:rsidRPr="00C129C1" w:rsidRDefault="00883111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 xml:space="preserve">- </w:t>
      </w:r>
      <w:r w:rsidR="00EE4772" w:rsidRPr="00C129C1">
        <w:rPr>
          <w:color w:val="212121"/>
        </w:rPr>
        <w:t xml:space="preserve">на осуществление операций, определенных нормативными правовыми актами администрации </w:t>
      </w:r>
      <w:r w:rsidR="00C129C1" w:rsidRPr="00C129C1">
        <w:rPr>
          <w:color w:val="212121"/>
        </w:rPr>
        <w:t xml:space="preserve">Большемордовско-Пошатского </w:t>
      </w:r>
      <w:r w:rsidR="00EE4772" w:rsidRPr="00C129C1">
        <w:rPr>
          <w:color w:val="212121"/>
        </w:rPr>
        <w:t xml:space="preserve"> сельского поселения,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л) право юридического лица, получающего бюджетные инвестиции, и исполнительно-распорядительного органа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</w:t>
      </w:r>
      <w:proofErr w:type="gramStart"/>
      <w:r w:rsidRPr="00C129C1">
        <w:rPr>
          <w:color w:val="212121"/>
        </w:rPr>
        <w:t xml:space="preserve"> ,</w:t>
      </w:r>
      <w:proofErr w:type="gramEnd"/>
      <w:r w:rsidRPr="00C129C1">
        <w:rPr>
          <w:color w:val="212121"/>
        </w:rPr>
        <w:t xml:space="preserve">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C129C1">
        <w:rPr>
          <w:color w:val="212121"/>
        </w:rPr>
        <w:t>дств в сл</w:t>
      </w:r>
      <w:proofErr w:type="gramEnd"/>
      <w:r w:rsidRPr="00C129C1">
        <w:rPr>
          <w:color w:val="212121"/>
        </w:rPr>
        <w:t>учае установления факта несоблюдения им целей и условий, определенных указанным договором.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7.1.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 помимо положений, указанных в </w:t>
      </w:r>
      <w:hyperlink r:id="rId8" w:history="1">
        <w:r w:rsidRPr="00C129C1">
          <w:rPr>
            <w:rStyle w:val="a6"/>
            <w:color w:val="0263B2"/>
          </w:rPr>
          <w:t>пункте 7</w:t>
        </w:r>
      </w:hyperlink>
      <w:r w:rsidRPr="00C129C1">
        <w:rPr>
          <w:color w:val="212121"/>
        </w:rPr>
        <w:t> настоящего документа, также предусматриваются: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(с</w:t>
      </w:r>
      <w:proofErr w:type="gramEnd"/>
      <w:r w:rsidRPr="00C129C1">
        <w:rPr>
          <w:color w:val="212121"/>
        </w:rPr>
        <w:t xml:space="preserve"> распределением указанных объемов по годам);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администрацией сельского поселения порядке решением (нормативным правовым актом) администрации сельского поселения о предоставлении бюджетных инвестиций;</w:t>
      </w:r>
      <w:proofErr w:type="gramEnd"/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обязанность дочернего общества обеспечить выполнение работ, указанных в </w:t>
      </w:r>
      <w:hyperlink r:id="rId9" w:history="1">
        <w:r w:rsidRPr="00C129C1">
          <w:rPr>
            <w:rStyle w:val="a6"/>
            <w:color w:val="0263B2"/>
          </w:rPr>
          <w:t>подпункте "в" пункта 4</w:t>
        </w:r>
      </w:hyperlink>
      <w:r w:rsidRPr="00C129C1">
        <w:rPr>
          <w:color w:val="212121"/>
        </w:rPr>
        <w:t> настоящего документа,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 </w:t>
      </w:r>
      <w:hyperlink r:id="rId10" w:history="1">
        <w:r w:rsidRPr="00C129C1">
          <w:rPr>
            <w:rStyle w:val="a6"/>
            <w:color w:val="0263B2"/>
          </w:rPr>
          <w:t>подпункте "ж" пункта 7</w:t>
        </w:r>
      </w:hyperlink>
      <w:r w:rsidRPr="00C129C1">
        <w:rPr>
          <w:color w:val="212121"/>
        </w:rPr>
        <w:t> настоящего документа;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C129C1">
        <w:rPr>
          <w:color w:val="212121"/>
        </w:rPr>
        <w:lastRenderedPageBreak/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 </w:t>
      </w:r>
      <w:hyperlink r:id="rId11" w:history="1">
        <w:r w:rsidRPr="00C129C1">
          <w:rPr>
            <w:rStyle w:val="a6"/>
            <w:color w:val="0263B2"/>
          </w:rPr>
          <w:t>подпункте "ж" пункта 7</w:t>
        </w:r>
      </w:hyperlink>
      <w:r w:rsidRPr="00C129C1">
        <w:rPr>
          <w:color w:val="212121"/>
        </w:rPr>
        <w:t> настоящего документа,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</w:t>
      </w:r>
      <w:proofErr w:type="gramEnd"/>
      <w:r w:rsidRPr="00C129C1">
        <w:rPr>
          <w:color w:val="212121"/>
        </w:rPr>
        <w:t xml:space="preserve"> проектов по строительству, реконструкции и техническому перевооружению объектов капитального строительства).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Положения </w:t>
      </w:r>
      <w:hyperlink r:id="rId12" w:history="1">
        <w:r w:rsidRPr="00C129C1">
          <w:rPr>
            <w:rStyle w:val="a6"/>
            <w:color w:val="0263B2"/>
          </w:rPr>
          <w:t>подпункта "г" пункта 7(1)</w:t>
        </w:r>
      </w:hyperlink>
      <w:r w:rsidRPr="00C129C1">
        <w:rPr>
          <w:color w:val="212121"/>
        </w:rPr>
        <w:t xml:space="preserve"> требований, утвержденных настоящим постановлением, не применяются к отношениям, связанным с осуществлением закупок, </w:t>
      </w:r>
      <w:proofErr w:type="gramStart"/>
      <w:r w:rsidRPr="00C129C1">
        <w:rPr>
          <w:color w:val="212121"/>
        </w:rPr>
        <w:t>извещения</w:t>
      </w:r>
      <w:proofErr w:type="gramEnd"/>
      <w:r w:rsidRPr="00C129C1">
        <w:rPr>
          <w:color w:val="212121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</w:t>
      </w:r>
      <w:r w:rsidR="00883111" w:rsidRPr="00C129C1">
        <w:rPr>
          <w:color w:val="212121"/>
        </w:rPr>
        <w:t>торых направлены до 1 января 2020</w:t>
      </w:r>
      <w:r w:rsidRPr="00C129C1">
        <w:rPr>
          <w:color w:val="212121"/>
        </w:rPr>
        <w:t>г., а также к гражданско-правовым догово</w:t>
      </w:r>
      <w:r w:rsidR="00883111" w:rsidRPr="00C129C1">
        <w:rPr>
          <w:color w:val="212121"/>
        </w:rPr>
        <w:t>рам, заключенным до 1 января 2020</w:t>
      </w:r>
      <w:r w:rsidRPr="00C129C1">
        <w:rPr>
          <w:color w:val="212121"/>
        </w:rPr>
        <w:t xml:space="preserve"> г.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8.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администрации </w:t>
      </w:r>
      <w:r w:rsidR="00C129C1" w:rsidRPr="00C129C1">
        <w:rPr>
          <w:color w:val="212121"/>
        </w:rPr>
        <w:t xml:space="preserve">Большемордовско-Пошатского </w:t>
      </w:r>
      <w:r w:rsidRPr="00C129C1">
        <w:rPr>
          <w:color w:val="212121"/>
        </w:rPr>
        <w:t xml:space="preserve"> сельского поселения.</w:t>
      </w:r>
    </w:p>
    <w:p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:rsidR="00EE4772" w:rsidRPr="00C129C1" w:rsidRDefault="00EE4772" w:rsidP="00EE4772">
      <w:pPr>
        <w:pStyle w:val="a5"/>
        <w:shd w:val="clear" w:color="auto" w:fill="FFFFFF"/>
        <w:spacing w:before="0" w:beforeAutospacing="0"/>
        <w:rPr>
          <w:color w:val="212121"/>
        </w:rPr>
      </w:pPr>
      <w:r w:rsidRPr="00C129C1">
        <w:rPr>
          <w:color w:val="212121"/>
        </w:rPr>
        <w:t> </w:t>
      </w:r>
    </w:p>
    <w:p w:rsidR="00EE4772" w:rsidRPr="00C129C1" w:rsidRDefault="00EE4772" w:rsidP="00EE4772">
      <w:pPr>
        <w:pStyle w:val="a5"/>
        <w:shd w:val="clear" w:color="auto" w:fill="FFFFFF"/>
        <w:spacing w:before="0" w:beforeAutospacing="0"/>
        <w:rPr>
          <w:color w:val="212121"/>
        </w:rPr>
      </w:pPr>
      <w:r w:rsidRPr="00C129C1">
        <w:rPr>
          <w:color w:val="212121"/>
        </w:rPr>
        <w:t> </w:t>
      </w:r>
    </w:p>
    <w:p w:rsidR="008D12D8" w:rsidRPr="00C129C1" w:rsidRDefault="008D12D8">
      <w:pPr>
        <w:rPr>
          <w:rFonts w:ascii="Times New Roman" w:hAnsi="Times New Roman" w:cs="Times New Roman"/>
          <w:sz w:val="24"/>
          <w:szCs w:val="24"/>
        </w:rPr>
      </w:pPr>
    </w:p>
    <w:sectPr w:rsidR="008D12D8" w:rsidRPr="00C129C1" w:rsidSect="008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72"/>
    <w:rsid w:val="001C55AE"/>
    <w:rsid w:val="003D6909"/>
    <w:rsid w:val="006F1143"/>
    <w:rsid w:val="007D2F54"/>
    <w:rsid w:val="00883111"/>
    <w:rsid w:val="0089145D"/>
    <w:rsid w:val="008D12D8"/>
    <w:rsid w:val="009A4A18"/>
    <w:rsid w:val="00C129C1"/>
    <w:rsid w:val="00E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EE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4772"/>
    <w:rPr>
      <w:color w:val="0000FF"/>
      <w:u w:val="single"/>
    </w:rPr>
  </w:style>
  <w:style w:type="paragraph" w:customStyle="1" w:styleId="ConsNonformat">
    <w:name w:val="ConsNonformat"/>
    <w:basedOn w:val="a"/>
    <w:next w:val="a"/>
    <w:rsid w:val="00C129C1"/>
    <w:pPr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4DB3312387507DC76745AA8879686A02AF991B57626B7191A25D134B5A5A5D9C4E3D037C0ACF8561759821F3865FB7B0D7FBCD4FB11DD27V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4F0DABF63817AE76A212BF73F9452252D11C3FD0E4EA1460E4C10B4D944327507AEB3D2B119DCF14D621812EEB3C6289108E33C669744DCT4H" TargetMode="External"/><Relationship Id="rId12" Type="http://schemas.openxmlformats.org/officeDocument/2006/relationships/hyperlink" Target="consultantplus://offline/ref=303B94361EB55D5D3E62FF337B8247BB8B9E77F02B27C2E24C88CCD966A4B6CC46A8FE7FEC0A52B74F709584E46BCA49A6E6AABEtC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4F0DABF63817AE76A212BF73F9452252D11C3FD0E4EA1460E4C10B4D944327507AEB3D2B119DCFE4D621812EEB3C6289108E33C669744DCT4H" TargetMode="External"/><Relationship Id="rId11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5" Type="http://schemas.openxmlformats.org/officeDocument/2006/relationships/hyperlink" Target="consultantplus://offline/ref=C9C4F0DABF63817AE76A212BF73F9452252D11C3FD0E4EA1460E4C10B4D944327507AEB3D2B119DCFC4D621812EEB3C6289108E33C669744DCT4H" TargetMode="External"/><Relationship Id="rId10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4" Type="http://schemas.openxmlformats.org/officeDocument/2006/relationships/hyperlink" Target="consultantplus://offline/ref=C9C4F0DABF63817AE76A212BF73F9452252D11C3FD0E4EA1460E4C10B4D944327507AEB3D2B119DEFF4D621812EEB3C6289108E33C669744DCT4H" TargetMode="External"/><Relationship Id="rId9" Type="http://schemas.openxmlformats.org/officeDocument/2006/relationships/hyperlink" Target="consultantplus://offline/ref=A0A4DB3312387507DC76745AA8879686A02AF991B57626B7191A25D134B5A5A5D9C4E3D037C0ACFF561759821F3865FB7B0D7FBCD4FB11DD27V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3267</Words>
  <Characters>18627</Characters>
  <Application>Microsoft Office Word</Application>
  <DocSecurity>0</DocSecurity>
  <Lines>155</Lines>
  <Paragraphs>43</Paragraphs>
  <ScaleCrop>false</ScaleCrop>
  <Company/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cp:lastPrinted>2020-12-03T06:28:00Z</cp:lastPrinted>
  <dcterms:created xsi:type="dcterms:W3CDTF">2020-04-23T13:17:00Z</dcterms:created>
  <dcterms:modified xsi:type="dcterms:W3CDTF">2020-12-03T06:29:00Z</dcterms:modified>
</cp:coreProperties>
</file>