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5" w:rsidRPr="006611FB" w:rsidRDefault="00272605" w:rsidP="00272605">
      <w:pPr>
        <w:widowControl w:val="0"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БОЛЬШЕМОРДОВСКО-ПОШАТСКОГО СЕЛЬСКОГО ПОСЕЛЕНИЯ ЕЛЬНИКОВСКОГО МУНИЦИПАЛЬНОГО РАЙОНА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РЕСПУБЛИКИ МОРДОВИЯ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11F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611FB">
        <w:rPr>
          <w:rFonts w:ascii="Times New Roman" w:hAnsi="Times New Roman" w:cs="Times New Roman"/>
          <w:bCs/>
          <w:sz w:val="24"/>
          <w:szCs w:val="24"/>
        </w:rPr>
        <w:t xml:space="preserve"> Е Ш Е Н И Е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6078">
        <w:rPr>
          <w:rFonts w:ascii="Times New Roman" w:hAnsi="Times New Roman" w:cs="Times New Roman"/>
          <w:bCs/>
          <w:sz w:val="24"/>
          <w:szCs w:val="24"/>
        </w:rPr>
        <w:t>30.12.2021</w:t>
      </w:r>
      <w:r w:rsidRPr="006611FB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666078">
        <w:rPr>
          <w:rFonts w:ascii="Times New Roman" w:hAnsi="Times New Roman" w:cs="Times New Roman"/>
          <w:bCs/>
          <w:sz w:val="24"/>
          <w:szCs w:val="24"/>
        </w:rPr>
        <w:t>23</w:t>
      </w:r>
    </w:p>
    <w:p w:rsidR="00137B38" w:rsidRPr="006611FB" w:rsidRDefault="00272605" w:rsidP="00137B38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д. Большие Мордовские Пошаты</w:t>
      </w:r>
    </w:p>
    <w:p w:rsidR="00137B38" w:rsidRPr="006611FB" w:rsidRDefault="00137B38" w:rsidP="00137B38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F10AA2" w:rsidRPr="006611FB" w:rsidRDefault="00137B38" w:rsidP="00784FE9">
      <w:pPr>
        <w:pStyle w:val="1"/>
        <w:ind w:firstLine="0"/>
        <w:jc w:val="center"/>
        <w:rPr>
          <w:sz w:val="24"/>
          <w:szCs w:val="24"/>
        </w:rPr>
      </w:pPr>
      <w:r w:rsidRPr="006611FB">
        <w:rPr>
          <w:b/>
          <w:bCs/>
          <w:sz w:val="24"/>
          <w:szCs w:val="24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БОЛЬШЕМОРДОВСКО-ПОШАТСКОГО СЕЛЬСКОГО ПОСЕЛЕНИЯ ЕЛЬНИКОВСКОГО МУНИЦИПАЛЬНОГО РАЙОНА РЕСПУБЛИКИ МОРДОВИЯ</w:t>
      </w:r>
    </w:p>
    <w:p w:rsidR="00784FE9" w:rsidRPr="006611FB" w:rsidRDefault="00784FE9" w:rsidP="00784FE9">
      <w:pPr>
        <w:pStyle w:val="1"/>
        <w:ind w:firstLine="720"/>
        <w:jc w:val="both"/>
        <w:rPr>
          <w:sz w:val="24"/>
          <w:szCs w:val="24"/>
        </w:rPr>
      </w:pPr>
    </w:p>
    <w:p w:rsidR="00784FE9" w:rsidRPr="006611FB" w:rsidRDefault="00784FE9" w:rsidP="00784FE9">
      <w:pPr>
        <w:pStyle w:val="1"/>
        <w:ind w:firstLine="720"/>
        <w:jc w:val="both"/>
        <w:rPr>
          <w:sz w:val="24"/>
          <w:szCs w:val="24"/>
        </w:rPr>
      </w:pPr>
    </w:p>
    <w:p w:rsidR="00F10AA2" w:rsidRPr="006611FB" w:rsidRDefault="00F10AA2" w:rsidP="00784FE9">
      <w:pPr>
        <w:pStyle w:val="1"/>
        <w:ind w:firstLine="720"/>
        <w:jc w:val="both"/>
        <w:rPr>
          <w:sz w:val="24"/>
          <w:szCs w:val="24"/>
        </w:rPr>
      </w:pPr>
      <w:r w:rsidRPr="006611FB"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Федерации, Уставом </w:t>
      </w:r>
      <w:r w:rsidR="00272605" w:rsidRPr="006611FB">
        <w:rPr>
          <w:color w:val="000000"/>
          <w:sz w:val="24"/>
          <w:szCs w:val="24"/>
        </w:rPr>
        <w:t>Большемордовско-Пошатского сельского поселения</w:t>
      </w:r>
      <w:r w:rsidR="00272605" w:rsidRPr="006611FB">
        <w:rPr>
          <w:sz w:val="24"/>
          <w:szCs w:val="24"/>
        </w:rPr>
        <w:t xml:space="preserve"> </w:t>
      </w:r>
      <w:r w:rsidRPr="006611FB">
        <w:rPr>
          <w:sz w:val="24"/>
          <w:szCs w:val="24"/>
        </w:rPr>
        <w:t>Ельниковского муниципального района Республики Мордовия Совет депутатов</w:t>
      </w:r>
      <w:r w:rsidR="00272605" w:rsidRPr="006611FB">
        <w:rPr>
          <w:color w:val="000000"/>
          <w:sz w:val="24"/>
          <w:szCs w:val="24"/>
        </w:rPr>
        <w:t xml:space="preserve"> Большемордовско-Пошатского сельского поселения</w:t>
      </w:r>
      <w:r w:rsidRPr="006611FB">
        <w:rPr>
          <w:sz w:val="24"/>
          <w:szCs w:val="24"/>
        </w:rPr>
        <w:t xml:space="preserve"> Ельниковского муниципального района РЕШИЛ:</w:t>
      </w:r>
    </w:p>
    <w:p w:rsidR="00F10AA2" w:rsidRPr="006611FB" w:rsidRDefault="00AC6507" w:rsidP="00AC6507">
      <w:pPr>
        <w:pStyle w:val="1"/>
        <w:tabs>
          <w:tab w:val="left" w:pos="942"/>
        </w:tabs>
        <w:jc w:val="both"/>
        <w:rPr>
          <w:sz w:val="24"/>
          <w:szCs w:val="24"/>
        </w:rPr>
      </w:pPr>
      <w:bookmarkStart w:id="0" w:name="bookmark3"/>
      <w:bookmarkEnd w:id="0"/>
      <w:r w:rsidRPr="006611FB">
        <w:rPr>
          <w:sz w:val="24"/>
          <w:szCs w:val="24"/>
        </w:rPr>
        <w:t xml:space="preserve">  1. </w:t>
      </w:r>
      <w:r w:rsidR="00F10AA2" w:rsidRPr="006611FB">
        <w:rPr>
          <w:sz w:val="24"/>
          <w:szCs w:val="24"/>
        </w:rPr>
        <w:t>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272605" w:rsidRPr="006611FB">
        <w:rPr>
          <w:sz w:val="24"/>
          <w:szCs w:val="24"/>
        </w:rPr>
        <w:t xml:space="preserve"> </w:t>
      </w:r>
      <w:r w:rsidR="00272605" w:rsidRPr="006611FB">
        <w:rPr>
          <w:color w:val="000000"/>
          <w:sz w:val="24"/>
          <w:szCs w:val="24"/>
        </w:rPr>
        <w:t>Большемордовско-Пошатского сельского поселения</w:t>
      </w:r>
      <w:r w:rsidR="00F10AA2" w:rsidRPr="006611FB">
        <w:rPr>
          <w:sz w:val="24"/>
          <w:szCs w:val="24"/>
        </w:rPr>
        <w:t xml:space="preserve"> Ельниковского муниципального района Республики Мордовия.</w:t>
      </w:r>
    </w:p>
    <w:p w:rsidR="00137B38" w:rsidRPr="006611FB" w:rsidRDefault="00AC6507" w:rsidP="00784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4"/>
      <w:bookmarkEnd w:id="1"/>
      <w:r w:rsidRPr="006611FB">
        <w:rPr>
          <w:rFonts w:ascii="Times New Roman" w:hAnsi="Times New Roman" w:cs="Times New Roman"/>
          <w:sz w:val="24"/>
          <w:szCs w:val="24"/>
        </w:rPr>
        <w:t xml:space="preserve">2. </w:t>
      </w:r>
      <w:r w:rsidR="00F10AA2" w:rsidRPr="006611FB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</w:t>
      </w:r>
      <w:r w:rsidR="00272605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Большемордовско-Пошатского сельского поселения</w:t>
      </w:r>
      <w:r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137B38" w:rsidRPr="006611FB">
        <w:rPr>
          <w:rFonts w:ascii="Times New Roman" w:hAnsi="Times New Roman" w:cs="Times New Roman"/>
          <w:sz w:val="24"/>
          <w:szCs w:val="24"/>
        </w:rPr>
        <w:t xml:space="preserve"> от 28.04.2018 № 66 «Об утверждении Положения о порядке организации и проведения публичных слушаний (общественных обсуждений) по вопросам градостроительной деятельности в Большемордовско-Пошатском сельском поселении».</w:t>
      </w:r>
    </w:p>
    <w:p w:rsidR="00F10AA2" w:rsidRPr="006611FB" w:rsidRDefault="00AC6507" w:rsidP="00AC6507">
      <w:pPr>
        <w:pStyle w:val="1"/>
        <w:tabs>
          <w:tab w:val="left" w:pos="942"/>
        </w:tabs>
        <w:jc w:val="both"/>
        <w:rPr>
          <w:sz w:val="24"/>
          <w:szCs w:val="24"/>
        </w:rPr>
      </w:pPr>
      <w:bookmarkStart w:id="2" w:name="bookmark5"/>
      <w:bookmarkEnd w:id="2"/>
      <w:r w:rsidRPr="006611FB">
        <w:rPr>
          <w:sz w:val="24"/>
          <w:szCs w:val="24"/>
        </w:rPr>
        <w:t xml:space="preserve">  3. </w:t>
      </w:r>
      <w:r w:rsidR="00F10AA2" w:rsidRPr="006611F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8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Глава  Большемордовско-Пошатского сельского поселения 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Ельниковского   муниципального    района                               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>Республики Мордовия                                                                     Р.А. Кремчеев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 </w:t>
      </w: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507" w:rsidRPr="006611FB" w:rsidRDefault="00AC650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078" w:rsidRPr="006611FB" w:rsidRDefault="0066607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8F7" w:rsidRDefault="007158F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</w:t>
      </w:r>
      <w:bookmarkStart w:id="3" w:name="_GoBack"/>
      <w:bookmarkEnd w:id="3"/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ТВЕРЖДЕН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137B38" w:rsidRPr="006611FB" w:rsidRDefault="00137B3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Pr="00661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Ельниковского муниципального </w:t>
      </w:r>
    </w:p>
    <w:p w:rsidR="007C0E92" w:rsidRPr="006611FB" w:rsidRDefault="004802A3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Республики Мордовия</w:t>
      </w:r>
    </w:p>
    <w:p w:rsidR="007C0E92" w:rsidRPr="006611FB" w:rsidRDefault="0066607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30.12.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г.</w:t>
      </w:r>
      <w:r w:rsidR="00137B38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публичных слушаний </w:t>
      </w:r>
      <w:bookmarkStart w:id="4" w:name="_Hlk86237346"/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общественных обсуждений </w:t>
      </w:r>
      <w:bookmarkEnd w:id="4"/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137B38" w:rsidRPr="006611FB">
        <w:rPr>
          <w:rFonts w:ascii="Times New Roman" w:hAnsi="Times New Roman" w:cs="Times New Roman"/>
          <w:b/>
          <w:color w:val="000000"/>
          <w:sz w:val="24"/>
          <w:szCs w:val="24"/>
        </w:rPr>
        <w:t>Большемордовско-Пошатского сельского поселения</w:t>
      </w:r>
      <w:r w:rsidR="00137B38" w:rsidRPr="006611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общественных обсуждений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по вопросам  градостроительной деятельности на территории</w:t>
      </w:r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Большемордовско-Пошатского сельского поселения</w:t>
      </w:r>
      <w:r w:rsidR="00AC650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(далее - Положение) устанавливает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C650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Республики Мордовия,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Ельниковского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Республики Мордовия от 26.12.2020 № 283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порядок организации и проведения публичных слушаний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 по вопросам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(далее - публичные слушания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 или общественные обсуждения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1.2. Публичные слушания </w:t>
      </w:r>
      <w:bookmarkStart w:id="5" w:name="_Hlk86238157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bookmarkEnd w:id="5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формой реализации прав населения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на участие в процессе принятия решения уполномоченным орган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 исполнительной власти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– администрацией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:rsidR="003961DD" w:rsidRPr="006611FB" w:rsidRDefault="003961DD" w:rsidP="006B1725">
      <w:pPr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:rsidR="004A2E8A" w:rsidRPr="006611FB" w:rsidRDefault="003961DD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</w:t>
      </w:r>
      <w:r w:rsidR="00E46B49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</w:t>
      </w:r>
      <w:proofErr w:type="gramStart"/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proofErr w:type="gramEnd"/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 размещение которых планируется на территории 2 и более сельских поселений Ельниковского муниципального района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– проект планировки территории)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проектам межевания территории</w:t>
      </w:r>
      <w:r w:rsidR="00E46B49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2 и более сельских поселений </w:t>
      </w:r>
      <w:proofErr w:type="gramStart"/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межевания территории)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за исключением случаев, установленных Градостроительным кодексом Российской Федерации.</w:t>
      </w:r>
      <w:r w:rsidR="004A2E8A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A2E8A" w:rsidRPr="006611FB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публичных слушаний является Комиссия по подготовке и проведению публичных слушаний (далее - Комиссия) - коллегиальный совещательный орган, формируемый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в составе председателя Комиссии, его заместителя, секретаря и членов Комиссии. </w:t>
      </w:r>
      <w:bookmarkStart w:id="6" w:name="_Hlk86238567"/>
    </w:p>
    <w:p w:rsidR="004A2E8A" w:rsidRPr="006611FB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</w:p>
    <w:p w:rsidR="004A2E8A" w:rsidRPr="006611FB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готовит и обеспечивает опубликование и размещение оповещения о начале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проекта, подлежащего рассмотрению на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слушаниях и информационных материалов к нему;</w:t>
      </w:r>
    </w:p>
    <w:p w:rsidR="004A2E8A" w:rsidRPr="006611FB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открытие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экспозиции или экспозиций проекта, подлежащего рассмотрению на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слушаниях;</w:t>
      </w:r>
      <w:r w:rsidR="00DE4389" w:rsidRPr="00661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8A" w:rsidRPr="006611FB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1.6.3. проводит собрание (собрания) участников публичных слушаний;</w:t>
      </w:r>
    </w:p>
    <w:p w:rsidR="004A2E8A" w:rsidRPr="006611FB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1.6.4. обеспечивает подготовку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 оформление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подготовку и опубликование заключения опубликование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итогового документа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bookmarkEnd w:id="6"/>
      <w:r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190CF3">
      <w:pPr>
        <w:autoSpaceDE w:val="0"/>
        <w:autoSpaceDN w:val="0"/>
        <w:adjustRightInd w:val="0"/>
        <w:spacing w:before="28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2. Участники публичных слушаний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 являются: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</w:t>
      </w:r>
      <w:bookmarkStart w:id="7" w:name="_Hlk86246412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пределах территориальной зоны, </w:t>
      </w:r>
      <w:bookmarkStart w:id="8" w:name="_Hlk86246589"/>
      <w:r w:rsidRPr="006611FB">
        <w:rPr>
          <w:rFonts w:ascii="Times New Roman" w:eastAsia="Times New Roman" w:hAnsi="Times New Roman" w:cs="Times New Roman"/>
          <w:sz w:val="24"/>
          <w:szCs w:val="24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bookmarkEnd w:id="7"/>
      <w:r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8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правообладатели находящихся в границах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может оказать негативное воздействие на окружающую среду - также правообладатели земельных участков и объектов капитального строительства, подверженных риску такого негативного воздействия, согласно информации, представленной органом, уполномоченным на принятие решения о предоставлении разрешения на условно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2.2. Участие в </w:t>
      </w:r>
      <w:bookmarkStart w:id="9" w:name="_Hlk86244624"/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>общественных обсуждениях</w:t>
      </w:r>
      <w:bookmarkEnd w:id="9"/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слушаниях является свободным и добровольным. Участники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имеют право участвовать в обсуждении проектов и вопросов, вынесенных на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публичные слушания, задавать вопросы, высказывать свое мнение, представлять свои предложения и замечания.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публичных слушаний представляют о себе следующие сведения: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наименование, основной государственный регистрационный номер, место нахождения и адрес;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прикладывают документы, подтверждающие такие сведения.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Обработка персональных данных участников </w:t>
      </w:r>
      <w:bookmarkStart w:id="10" w:name="_Hlk86240247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bookmarkEnd w:id="10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90A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3961DD" w:rsidRPr="006611FB" w:rsidRDefault="00B4390A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публичных слушаний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принятие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проекта, указанного в пункте 1.4. настоящего Положения,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>направляет в Комиссию: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обращение о проведении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 с указанием проекта, подлежащего рассмотрению на публичных слушаниях, докладчика на собрании участников публичных слушаний и лица, уполномоченного на консультирование посетителей экспозиции проекта;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в составе пояснительной записки и графических материалов (при наличии) в бумажном виде и на электронном носителе.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вправе направить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дминистрации,   обращение с предложением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дате, времени и месте проведения экспозиции проекта и собрания участников публичных слушаний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, готовит проект постановления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оповещение о начале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форме согласно приложению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являющееся приложением к постановлению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3.5.  В случае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3.6. Постановление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чем через десять дней со дня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и не менее чем за 14 дней до даты их проведения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</w:t>
      </w:r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в срок не позднее двух дней со дня его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>подготовке проектов документов, указанных в пункте 1.4 настоящего Положения.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и проект, подлежащий рассмотрению </w:t>
      </w:r>
      <w:bookmarkStart w:id="11" w:name="_Hlk86242313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общественных обсуждениях </w:t>
      </w:r>
      <w:bookmarkEnd w:id="11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публикуются </w:t>
      </w:r>
      <w:bookmarkStart w:id="12" w:name="_Hlk86242838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Админ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истрации 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«Большемордовско-Пошатские вести»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>, а также распространяется на информационных стендах Администрации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proofErr w:type="gramStart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ционной сети "Интернет" </w:t>
      </w:r>
      <w:r w:rsidR="005A5009" w:rsidRPr="006611FB">
        <w:rPr>
          <w:rFonts w:ascii="Times New Roman" w:eastAsia="Times New Roman" w:hAnsi="Times New Roman" w:cs="Times New Roman"/>
          <w:sz w:val="24"/>
          <w:szCs w:val="24"/>
        </w:rPr>
        <w:t xml:space="preserve">  http://poshadsk.elnikirm.ru/  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2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(далее - официальный сайт)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не ранее, чем через семь дней после опубликования оповещения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«Большемордовско-Пошатские вести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начале публичных слушаний и не ранее чем за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собрания участников публичных слушаний  также размещается проект, подлежащий рассмотрению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на общественных обсуждениях или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слушаниях</w:t>
      </w:r>
      <w:proofErr w:type="gramEnd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827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 также информационные, аналитические материалы, относящиеся к теме общественных обсуждений или публичных слушаний,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3.9. Со дня размещения проекта и информационных материалов к нему на указанном в пункте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официальном сайте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дминистрации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1) в письменной форме в адрес Комиссии;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3.10. Устные замечания и предложения подлежат отражению в протоколе публичных слушаний.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На наличие письменных замечаний и предложений указывается в протоколе.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Текст поступивших замечаний и предложений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либо копия листа книги (журнала) учета посетителей экспозиции является приложением к протоколу.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4. Проведение экспозиции проекта и собрания (собраний) участников публичных слушаний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  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по проекту проводится лицом, указанным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а по вопросам организации и проведения публичных слушаний – членом Комиссии.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Собрания участников публичных слушаний (далее - собрание)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проводятся по рабочим дням начиная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16.00 до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18.00 по местному времени.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даты рождения, адреса места жительства (регистрации) -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  <w:proofErr w:type="gramEnd"/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К участию в собрании допускаются лица, прошедшие идентификацию участников публичных слушаний.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Слово для выступления на собрании предоставляется председательствующим.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Выступающим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для доклада, выступления предоставляется до 10 минут.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При проведении собрания ведется протокол, который в течение семи рабочих дней со дня проведения собрания 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:rsidR="003961DD" w:rsidRPr="006611FB" w:rsidRDefault="003961DD" w:rsidP="00A128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:rsidR="003961DD" w:rsidRPr="006611FB" w:rsidRDefault="003961DD" w:rsidP="00A128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публичных слушаний;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прилагается перечень принявших участие в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рассмотрении проекта участников публичных слушаний, в том числе принявших участие в собрании (далее – реестр участников публичных слушаний), включающий в себя следующие сведения об участниках: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и поступивших 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документа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подписывается председателем Комиссии, а в случае его отсутствия – заместителем председателя Комиссии.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заключении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результатах;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961DD" w:rsidRPr="006611FB" w:rsidRDefault="003961DD" w:rsidP="0056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документ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печатном издании Администрации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«Большемордовско-Пошатские вести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Администрации, указанному в пункте 3.8 настоящего Положения.  </w:t>
      </w:r>
      <w:proofErr w:type="gramEnd"/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со дня опубликования заключения протокол публичных слушаний, поступившие до собрания письменные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слушаний,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C5EBD" w:rsidRPr="006611FB">
        <w:rPr>
          <w:rFonts w:ascii="Times New Roman" w:eastAsia="Times New Roman" w:hAnsi="Times New Roman" w:cs="Times New Roman"/>
          <w:sz w:val="24"/>
          <w:szCs w:val="24"/>
        </w:rPr>
        <w:t>итоговый документ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направляются председателем Комиссии в </w:t>
      </w:r>
      <w:r w:rsidR="005C5EBD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рассмотренного проекта, имеет право получить выписку из протокола публичных слушаний, содержащую внесенные этим участником предложения и замечания, в течение десяти рабочих дней со дня поступления секретарю Комиссии соответствующего заявления.</w:t>
      </w:r>
    </w:p>
    <w:p w:rsidR="00471A24" w:rsidRPr="006611FB" w:rsidRDefault="00471A24" w:rsidP="00AF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5657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исчисляется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оповещения о начале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публичных слушаний до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в печатном средстве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результатах публичных слушаний.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EB6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22AAF" w:rsidRPr="006611FB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 или общественных обсуждений  по вопросам градостроительной деятельности на территории Ельниковского муниципального района Республики Мордовия</w:t>
      </w:r>
    </w:p>
    <w:p w:rsidR="00F22AAF" w:rsidRPr="006611FB" w:rsidRDefault="00F22AAF" w:rsidP="00F22A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8"/>
      </w:tblGrid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AAF" w:rsidRPr="006611FB" w:rsidRDefault="00F22AAF" w:rsidP="00F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инициаторе)</w:t>
            </w:r>
          </w:p>
        </w:tc>
      </w:tr>
    </w:tbl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дате, времени и месте проведения </w:t>
      </w:r>
      <w:r w:rsidR="003A6101"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</w:t>
      </w:r>
      <w:r w:rsidR="00BA23D7"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AAF" w:rsidRPr="006611FB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бщественные обсуждения</w:t>
      </w:r>
      <w:r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AF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:rsidR="005C5EBD" w:rsidRPr="006611FB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(нужное выделить)</w:t>
      </w:r>
    </w:p>
    <w:tbl>
      <w:tblPr>
        <w:tblW w:w="10206" w:type="dxa"/>
        <w:jc w:val="center"/>
        <w:tblLook w:val="01E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проект, по которому планируется проведение публичных слушаний)</w:t>
            </w:r>
          </w:p>
          <w:p w:rsidR="005C5EBD" w:rsidRPr="006611FB" w:rsidRDefault="005C5EBD" w:rsidP="005C5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    _____________     с _________ часов   до _________ часов</w:t>
            </w:r>
          </w:p>
        </w:tc>
      </w:tr>
    </w:tbl>
    <w:p w:rsidR="00F22AAF" w:rsidRPr="006611FB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</w:t>
      </w:r>
    </w:p>
    <w:p w:rsidR="00F22AAF" w:rsidRPr="006611FB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tbl>
      <w:tblPr>
        <w:tblW w:w="10445" w:type="dxa"/>
        <w:jc w:val="center"/>
        <w:tblLook w:val="01E0"/>
      </w:tblPr>
      <w:tblGrid>
        <w:gridCol w:w="10207"/>
        <w:gridCol w:w="238"/>
      </w:tblGrid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по которому предлагается проведение публичных слушаний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</w:tcPr>
          <w:p w:rsidR="00F22AAF" w:rsidRPr="006611FB" w:rsidRDefault="00F22AAF" w:rsidP="00F22A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проекта будет проводиться</w:t>
            </w:r>
          </w:p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и время)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  <w:p w:rsidR="00BA23D7" w:rsidRPr="006611FB" w:rsidRDefault="00BA23D7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3D7" w:rsidRPr="006611FB" w:rsidRDefault="00BA23D7" w:rsidP="00BA23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Экспозиция будет размещена на официальном сайте Администрации в информационно-телекоммуникационной сети "Интернет" по адресу https://elniki.e-mordovia.ru/  </w:t>
            </w:r>
          </w:p>
        </w:tc>
      </w:tr>
    </w:tbl>
    <w:p w:rsidR="00F22AAF" w:rsidRPr="006611FB" w:rsidRDefault="00F22AAF" w:rsidP="00F2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A23D7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или в форме электронного документа в адрес Комиссии;</w:t>
            </w: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посредством записи в книге (журнале) учета посетителей экспозиции проекта, подлежащего рассмотрению на публичных слушаниях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AAF" w:rsidRPr="006611FB" w:rsidTr="00F8305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F" w:rsidRPr="006611FB" w:rsidRDefault="00F22AA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5EBD" w:rsidRPr="0066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официального сайта или информационных систем (в случае проведения общественных обсуждений).</w:t>
            </w:r>
          </w:p>
        </w:tc>
      </w:tr>
      <w:tr w:rsidR="00F8305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5F" w:rsidRPr="006611FB" w:rsidRDefault="00F8305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4A7B3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3F" w:rsidRPr="006611FB" w:rsidRDefault="004A7B3F" w:rsidP="00F8305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</w:t>
      </w:r>
    </w:p>
    <w:p w:rsidR="003961DD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_____________        ________________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     (дата)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                                      _____________        _________________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           (дата)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5F" w:rsidRPr="006611FB" w:rsidSect="007C0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6D5129"/>
    <w:multiLevelType w:val="multilevel"/>
    <w:tmpl w:val="9A68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2A"/>
    <w:rsid w:val="00013777"/>
    <w:rsid w:val="00092B16"/>
    <w:rsid w:val="00137B38"/>
    <w:rsid w:val="00190CF3"/>
    <w:rsid w:val="001941B9"/>
    <w:rsid w:val="00272605"/>
    <w:rsid w:val="002B57F5"/>
    <w:rsid w:val="003819B8"/>
    <w:rsid w:val="003961DD"/>
    <w:rsid w:val="003A6101"/>
    <w:rsid w:val="00471A24"/>
    <w:rsid w:val="004802A3"/>
    <w:rsid w:val="004A2E8A"/>
    <w:rsid w:val="004A5EB6"/>
    <w:rsid w:val="004A7B3F"/>
    <w:rsid w:val="004C6D53"/>
    <w:rsid w:val="0053064E"/>
    <w:rsid w:val="00550B74"/>
    <w:rsid w:val="0056577B"/>
    <w:rsid w:val="005868B0"/>
    <w:rsid w:val="005A5009"/>
    <w:rsid w:val="005C5EBD"/>
    <w:rsid w:val="00616705"/>
    <w:rsid w:val="006611FB"/>
    <w:rsid w:val="00666078"/>
    <w:rsid w:val="006B1725"/>
    <w:rsid w:val="00714B50"/>
    <w:rsid w:val="007158F7"/>
    <w:rsid w:val="00784FE9"/>
    <w:rsid w:val="007C0E92"/>
    <w:rsid w:val="0091617D"/>
    <w:rsid w:val="00A12827"/>
    <w:rsid w:val="00A6099D"/>
    <w:rsid w:val="00AC6507"/>
    <w:rsid w:val="00AF2C96"/>
    <w:rsid w:val="00B4390A"/>
    <w:rsid w:val="00BA23D7"/>
    <w:rsid w:val="00C37035"/>
    <w:rsid w:val="00C60D55"/>
    <w:rsid w:val="00CC791A"/>
    <w:rsid w:val="00D46F3F"/>
    <w:rsid w:val="00D552CF"/>
    <w:rsid w:val="00D72CCE"/>
    <w:rsid w:val="00DD4FCD"/>
    <w:rsid w:val="00DE4389"/>
    <w:rsid w:val="00E46B49"/>
    <w:rsid w:val="00EC0EEE"/>
    <w:rsid w:val="00F04C44"/>
    <w:rsid w:val="00F10AA2"/>
    <w:rsid w:val="00F22AAF"/>
    <w:rsid w:val="00F5782A"/>
    <w:rsid w:val="00F8305F"/>
    <w:rsid w:val="00F8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0"/>
  </w:style>
  <w:style w:type="paragraph" w:styleId="3">
    <w:name w:val="heading 3"/>
    <w:basedOn w:val="a"/>
    <w:next w:val="a0"/>
    <w:link w:val="30"/>
    <w:semiHidden/>
    <w:unhideWhenUsed/>
    <w:qFormat/>
    <w:rsid w:val="00272605"/>
    <w:pPr>
      <w:numPr>
        <w:ilvl w:val="2"/>
        <w:numId w:val="5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60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272605"/>
    <w:pPr>
      <w:numPr>
        <w:ilvl w:val="4"/>
        <w:numId w:val="5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260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50B7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50B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A7B3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"/>
    <w:rsid w:val="00F10A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10A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F10AA2"/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rsid w:val="00F10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27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27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726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7260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7260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72605"/>
  </w:style>
  <w:style w:type="paragraph" w:styleId="aa">
    <w:name w:val="No Spacing"/>
    <w:uiPriority w:val="1"/>
    <w:qFormat/>
    <w:rsid w:val="00784F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rsid w:val="0078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24</cp:revision>
  <cp:lastPrinted>2021-10-27T14:46:00Z</cp:lastPrinted>
  <dcterms:created xsi:type="dcterms:W3CDTF">2021-10-27T07:52:00Z</dcterms:created>
  <dcterms:modified xsi:type="dcterms:W3CDTF">2022-01-13T12:48:00Z</dcterms:modified>
</cp:coreProperties>
</file>