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06" w:rsidRDefault="00D56E06" w:rsidP="00905A70">
      <w:pPr>
        <w:outlineLvl w:val="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АДМИНИСТРАЦИЯ</w:t>
      </w:r>
    </w:p>
    <w:p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БОЛЬШЕМОРДОВСКО-ПОШАТСКОГО СЕЛЬСКОГО ПОСЕЛЕНИЯ</w:t>
      </w:r>
    </w:p>
    <w:p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ЕЛЬНИКОВСКОГО МУНИЦИПАЛЬНОГО РАЙОНА</w:t>
      </w:r>
    </w:p>
    <w:p w:rsidR="00D56E06" w:rsidRDefault="00D56E06" w:rsidP="00905A70">
      <w:pPr>
        <w:pStyle w:val="ConsNonformat"/>
        <w:spacing w:after="0"/>
        <w:jc w:val="center"/>
        <w:rPr>
          <w:rFonts w:ascii="Times New Roman" w:hAnsi="Times New Roman"/>
          <w:color w:val="000000"/>
        </w:rPr>
      </w:pPr>
      <w:r>
        <w:rPr>
          <w:rFonts w:ascii="Times New Roman" w:hAnsi="Times New Roman"/>
          <w:color w:val="000000"/>
        </w:rPr>
        <w:t>РЕСПУБЛИКИ МОРДОВИЯ</w:t>
      </w:r>
    </w:p>
    <w:p w:rsidR="00D56E06" w:rsidRDefault="00D56E06" w:rsidP="00905A70">
      <w:pPr>
        <w:pStyle w:val="ConsNonformat"/>
        <w:spacing w:after="0"/>
        <w:jc w:val="center"/>
        <w:rPr>
          <w:rFonts w:ascii="Times New Roman" w:hAnsi="Times New Roman"/>
          <w:color w:val="000000"/>
        </w:rPr>
      </w:pPr>
    </w:p>
    <w:p w:rsidR="00D56E06" w:rsidRDefault="00D56E06" w:rsidP="00905A70">
      <w:pPr>
        <w:pStyle w:val="ConsNonformat"/>
        <w:spacing w:after="0"/>
        <w:jc w:val="center"/>
        <w:rPr>
          <w:rFonts w:ascii="Times New Roman" w:hAnsi="Times New Roman"/>
          <w:color w:val="000000"/>
        </w:rPr>
      </w:pPr>
      <w:proofErr w:type="gramStart"/>
      <w:r>
        <w:rPr>
          <w:rFonts w:ascii="Times New Roman" w:hAnsi="Times New Roman"/>
          <w:b/>
          <w:color w:val="000000"/>
        </w:rPr>
        <w:t>П</w:t>
      </w:r>
      <w:proofErr w:type="gramEnd"/>
      <w:r>
        <w:rPr>
          <w:rFonts w:ascii="Times New Roman" w:hAnsi="Times New Roman"/>
          <w:b/>
          <w:color w:val="000000"/>
        </w:rPr>
        <w:t xml:space="preserve"> О С Т А Н О В Л Е Н И Е</w:t>
      </w:r>
    </w:p>
    <w:p w:rsidR="00D56E06" w:rsidRDefault="009D2FCB" w:rsidP="00905A70">
      <w:pPr>
        <w:jc w:val="center"/>
        <w:rPr>
          <w:rFonts w:ascii="Times New Roman" w:hAnsi="Times New Roman" w:cs="Times New Roman"/>
          <w:color w:val="000000"/>
        </w:rPr>
      </w:pPr>
      <w:r>
        <w:rPr>
          <w:rFonts w:ascii="Times New Roman" w:hAnsi="Times New Roman" w:cs="Times New Roman"/>
          <w:color w:val="000000"/>
        </w:rPr>
        <w:t>от  30.11.2020  № 22</w:t>
      </w:r>
    </w:p>
    <w:p w:rsidR="00D56E06" w:rsidRDefault="00D56E06" w:rsidP="00905A70">
      <w:pPr>
        <w:jc w:val="center"/>
        <w:rPr>
          <w:rFonts w:ascii="Times New Roman" w:hAnsi="Times New Roman" w:cs="Times New Roman"/>
          <w:color w:val="000000"/>
        </w:rPr>
      </w:pPr>
      <w:r>
        <w:rPr>
          <w:rFonts w:ascii="Times New Roman" w:hAnsi="Times New Roman" w:cs="Times New Roman"/>
          <w:color w:val="000000"/>
        </w:rPr>
        <w:t>д</w:t>
      </w:r>
      <w:proofErr w:type="gramStart"/>
      <w:r>
        <w:rPr>
          <w:rFonts w:ascii="Times New Roman" w:hAnsi="Times New Roman" w:cs="Times New Roman"/>
          <w:color w:val="000000"/>
        </w:rPr>
        <w:t>.Б</w:t>
      </w:r>
      <w:proofErr w:type="gramEnd"/>
      <w:r>
        <w:rPr>
          <w:rFonts w:ascii="Times New Roman" w:hAnsi="Times New Roman" w:cs="Times New Roman"/>
          <w:color w:val="000000"/>
        </w:rPr>
        <w:t>ольшие Мордовские Пошаты</w:t>
      </w:r>
    </w:p>
    <w:p w:rsidR="001E4D01" w:rsidRDefault="001E4D01" w:rsidP="00905A70"/>
    <w:p w:rsidR="001E4D01" w:rsidRPr="00D56E06" w:rsidRDefault="001E4D01" w:rsidP="00905A70">
      <w:pPr>
        <w:jc w:val="center"/>
        <w:rPr>
          <w:rFonts w:ascii="Times New Roman" w:hAnsi="Times New Roman" w:cs="Times New Roman"/>
          <w:b/>
        </w:rPr>
      </w:pPr>
      <w:proofErr w:type="gramStart"/>
      <w:r w:rsidRPr="00D56E06">
        <w:rPr>
          <w:rFonts w:ascii="Times New Roman" w:hAnsi="Times New Roman" w:cs="Times New Roman"/>
          <w:b/>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56E06">
        <w:rPr>
          <w:rFonts w:ascii="Times New Roman" w:hAnsi="Times New Roman" w:cs="Times New Roman"/>
          <w:b/>
        </w:rPr>
        <w:t xml:space="preserve">Большемордовско-Пошатского </w:t>
      </w:r>
      <w:r w:rsidRPr="00D56E06">
        <w:rPr>
          <w:rFonts w:ascii="Times New Roman" w:hAnsi="Times New Roman" w:cs="Times New Roman"/>
          <w:b/>
        </w:rPr>
        <w:t xml:space="preserve">  сельского поселения</w:t>
      </w:r>
      <w:proofErr w:type="gramEnd"/>
    </w:p>
    <w:p w:rsidR="001E4D01" w:rsidRPr="00D56E06" w:rsidRDefault="001E4D01" w:rsidP="00905A70">
      <w:pPr>
        <w:jc w:val="both"/>
        <w:rPr>
          <w:rFonts w:ascii="Times New Roman" w:hAnsi="Times New Roman" w:cs="Times New Roman"/>
        </w:rPr>
      </w:pP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соответствии со статьей 80 Бюджетного кодекса Российской Федерации, руководствуясь Постановлением Правительства РФ от 24.10.2013 г. №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Уставом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администрация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w:t>
      </w:r>
      <w:proofErr w:type="gramStart"/>
      <w:r w:rsidRPr="00D56E06">
        <w:rPr>
          <w:rFonts w:ascii="Times New Roman" w:hAnsi="Times New Roman" w:cs="Times New Roman"/>
        </w:rPr>
        <w:t>п</w:t>
      </w:r>
      <w:proofErr w:type="gramEnd"/>
      <w:r w:rsidRPr="00D56E06">
        <w:rPr>
          <w:rFonts w:ascii="Times New Roman" w:hAnsi="Times New Roman" w:cs="Times New Roman"/>
        </w:rPr>
        <w:t xml:space="preserve"> о с т а </w:t>
      </w:r>
      <w:proofErr w:type="gramStart"/>
      <w:r w:rsidRPr="00D56E06">
        <w:rPr>
          <w:rFonts w:ascii="Times New Roman" w:hAnsi="Times New Roman" w:cs="Times New Roman"/>
        </w:rPr>
        <w:t>н</w:t>
      </w:r>
      <w:proofErr w:type="gramEnd"/>
      <w:r w:rsidRPr="00D56E06">
        <w:rPr>
          <w:rFonts w:ascii="Times New Roman" w:hAnsi="Times New Roman" w:cs="Times New Roman"/>
        </w:rPr>
        <w:t xml:space="preserve"> о в л я е т:</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1. </w:t>
      </w:r>
      <w:proofErr w:type="gramStart"/>
      <w:r w:rsidRPr="00D56E06">
        <w:rPr>
          <w:rFonts w:ascii="Times New Roman" w:hAnsi="Times New Roman" w:cs="Times New Roman"/>
        </w:rPr>
        <w:t xml:space="preserve">Утвердить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w:t>
      </w:r>
      <w:proofErr w:type="gramEnd"/>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2. Настоящее постановление вступает в силу со дня его официального  опубликования.</w:t>
      </w:r>
    </w:p>
    <w:p w:rsidR="00905A70" w:rsidRDefault="00905A70" w:rsidP="00905A70">
      <w:pPr>
        <w:autoSpaceDE w:val="0"/>
        <w:autoSpaceDN w:val="0"/>
        <w:adjustRightInd w:val="0"/>
        <w:ind w:firstLine="540"/>
        <w:jc w:val="both"/>
        <w:rPr>
          <w:rFonts w:ascii="Times New Roman" w:hAnsi="Times New Roman" w:cs="Times New Roman"/>
        </w:rPr>
      </w:pPr>
    </w:p>
    <w:p w:rsidR="00905A70" w:rsidRDefault="00905A70" w:rsidP="00905A70">
      <w:pPr>
        <w:autoSpaceDE w:val="0"/>
        <w:autoSpaceDN w:val="0"/>
        <w:adjustRightInd w:val="0"/>
        <w:ind w:firstLine="540"/>
        <w:jc w:val="both"/>
        <w:rPr>
          <w:rFonts w:ascii="Times New Roman" w:hAnsi="Times New Roman" w:cs="Times New Roman"/>
        </w:rPr>
      </w:pPr>
    </w:p>
    <w:p w:rsidR="00905A70" w:rsidRDefault="00905A70" w:rsidP="00905A70">
      <w:pPr>
        <w:widowControl w:val="0"/>
        <w:jc w:val="both"/>
        <w:rPr>
          <w:rFonts w:ascii="Times New Roman" w:hAnsi="Times New Roman" w:cs="Times New Roman"/>
        </w:rPr>
      </w:pPr>
      <w:r>
        <w:rPr>
          <w:rFonts w:ascii="Times New Roman" w:hAnsi="Times New Roman" w:cs="Times New Roman"/>
        </w:rPr>
        <w:t>Глава Большемордовско-Пошатского  сельского поселения</w:t>
      </w:r>
    </w:p>
    <w:p w:rsidR="00905A70" w:rsidRDefault="00905A70" w:rsidP="00905A70">
      <w:pPr>
        <w:widowControl w:val="0"/>
        <w:jc w:val="both"/>
        <w:rPr>
          <w:rFonts w:ascii="Times New Roman" w:hAnsi="Times New Roman" w:cs="Times New Roman"/>
        </w:rPr>
      </w:pPr>
      <w:r>
        <w:rPr>
          <w:rFonts w:ascii="Times New Roman" w:hAnsi="Times New Roman" w:cs="Times New Roman"/>
        </w:rPr>
        <w:t>Ельниковского  муниципального района</w:t>
      </w:r>
    </w:p>
    <w:p w:rsidR="00905A70" w:rsidRDefault="00905A70" w:rsidP="00905A70">
      <w:pPr>
        <w:widowControl w:val="0"/>
        <w:jc w:val="both"/>
        <w:rPr>
          <w:rFonts w:ascii="Times New Roman" w:hAnsi="Times New Roman" w:cs="Times New Roman"/>
        </w:rPr>
      </w:pPr>
      <w:r>
        <w:rPr>
          <w:rFonts w:ascii="Times New Roman" w:hAnsi="Times New Roman" w:cs="Times New Roman"/>
        </w:rPr>
        <w:t>Республики Мордовия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Р.А.Кремчеев</w:t>
      </w:r>
    </w:p>
    <w:p w:rsidR="00905A70" w:rsidRDefault="00905A70" w:rsidP="00905A70">
      <w:pPr>
        <w:autoSpaceDE w:val="0"/>
        <w:autoSpaceDN w:val="0"/>
        <w:adjustRightInd w:val="0"/>
        <w:ind w:firstLine="540"/>
        <w:jc w:val="both"/>
        <w:rPr>
          <w:rFonts w:ascii="Times New Roman" w:hAnsi="Times New Roman" w:cs="Times New Roman"/>
        </w:rPr>
      </w:pPr>
    </w:p>
    <w:p w:rsidR="00905A70" w:rsidRDefault="00905A70" w:rsidP="00905A70">
      <w:pPr>
        <w:autoSpaceDE w:val="0"/>
        <w:autoSpaceDN w:val="0"/>
        <w:adjustRightInd w:val="0"/>
        <w:ind w:firstLine="540"/>
        <w:jc w:val="both"/>
        <w:rPr>
          <w:rFonts w:ascii="Times New Roman" w:hAnsi="Times New Roman" w:cs="Times New Roman"/>
        </w:rPr>
      </w:pPr>
    </w:p>
    <w:p w:rsidR="00905A70" w:rsidRDefault="00905A70" w:rsidP="00905A70">
      <w:pPr>
        <w:autoSpaceDE w:val="0"/>
        <w:autoSpaceDN w:val="0"/>
        <w:adjustRightInd w:val="0"/>
        <w:ind w:firstLine="540"/>
        <w:jc w:val="both"/>
        <w:rPr>
          <w:rFonts w:ascii="Times New Roman" w:hAnsi="Times New Roman" w:cs="Times New Roman"/>
        </w:rPr>
      </w:pPr>
    </w:p>
    <w:p w:rsidR="00FB0F16" w:rsidRDefault="00FB0F16" w:rsidP="00905A70">
      <w:pPr>
        <w:ind w:firstLine="708"/>
        <w:jc w:val="right"/>
        <w:rPr>
          <w:rFonts w:ascii="Times New Roman" w:hAnsi="Times New Roman" w:cs="Times New Roman"/>
        </w:rPr>
      </w:pPr>
    </w:p>
    <w:p w:rsidR="00905A70" w:rsidRDefault="00905A70" w:rsidP="00905A70">
      <w:pPr>
        <w:ind w:firstLine="708"/>
        <w:jc w:val="right"/>
        <w:rPr>
          <w:rFonts w:ascii="Times New Roman" w:hAnsi="Times New Roman" w:cs="Times New Roman"/>
        </w:rPr>
      </w:pPr>
    </w:p>
    <w:p w:rsidR="00905A70" w:rsidRDefault="00905A70" w:rsidP="00905A70">
      <w:pPr>
        <w:ind w:firstLine="708"/>
        <w:jc w:val="right"/>
        <w:rPr>
          <w:rFonts w:ascii="Times New Roman" w:hAnsi="Times New Roman" w:cs="Times New Roman"/>
        </w:rPr>
      </w:pPr>
    </w:p>
    <w:p w:rsidR="009D2FCB" w:rsidRDefault="009D2FCB" w:rsidP="00905A70">
      <w:pPr>
        <w:ind w:firstLine="708"/>
        <w:jc w:val="right"/>
        <w:rPr>
          <w:rFonts w:ascii="Times New Roman" w:hAnsi="Times New Roman" w:cs="Times New Roman"/>
        </w:rPr>
      </w:pPr>
    </w:p>
    <w:p w:rsidR="009D2FCB" w:rsidRDefault="009D2FCB" w:rsidP="00905A70">
      <w:pPr>
        <w:ind w:firstLine="708"/>
        <w:jc w:val="right"/>
        <w:rPr>
          <w:rFonts w:ascii="Times New Roman" w:hAnsi="Times New Roman" w:cs="Times New Roman"/>
        </w:rPr>
      </w:pPr>
    </w:p>
    <w:p w:rsidR="009D2FCB" w:rsidRDefault="009D2FCB" w:rsidP="00905A70">
      <w:pPr>
        <w:ind w:firstLine="708"/>
        <w:jc w:val="right"/>
        <w:rPr>
          <w:rFonts w:ascii="Times New Roman" w:hAnsi="Times New Roman" w:cs="Times New Roman"/>
        </w:rPr>
      </w:pPr>
    </w:p>
    <w:p w:rsidR="009D2FCB" w:rsidRDefault="009D2FCB" w:rsidP="00905A70">
      <w:pPr>
        <w:ind w:firstLine="708"/>
        <w:jc w:val="right"/>
        <w:rPr>
          <w:rFonts w:ascii="Times New Roman" w:hAnsi="Times New Roman" w:cs="Times New Roman"/>
        </w:rPr>
      </w:pPr>
    </w:p>
    <w:p w:rsidR="00E11968" w:rsidRDefault="00E11968" w:rsidP="00905A70">
      <w:pPr>
        <w:ind w:firstLine="708"/>
        <w:jc w:val="right"/>
        <w:rPr>
          <w:rFonts w:ascii="Times New Roman" w:hAnsi="Times New Roman" w:cs="Times New Roman"/>
        </w:rPr>
      </w:pPr>
    </w:p>
    <w:p w:rsidR="009D2FCB" w:rsidRDefault="009D2FCB" w:rsidP="00905A70">
      <w:pPr>
        <w:ind w:firstLine="708"/>
        <w:jc w:val="right"/>
        <w:rPr>
          <w:rFonts w:ascii="Times New Roman" w:hAnsi="Times New Roman" w:cs="Times New Roman"/>
        </w:rPr>
      </w:pPr>
    </w:p>
    <w:p w:rsidR="00905A70" w:rsidRPr="00D56E06" w:rsidRDefault="00905A70" w:rsidP="00905A70">
      <w:pPr>
        <w:ind w:firstLine="708"/>
        <w:jc w:val="right"/>
        <w:rPr>
          <w:rFonts w:ascii="Times New Roman" w:hAnsi="Times New Roman" w:cs="Times New Roman"/>
        </w:rPr>
      </w:pPr>
    </w:p>
    <w:p w:rsidR="00FB0F16" w:rsidRPr="00D56E06" w:rsidRDefault="00FB0F16" w:rsidP="00905A70">
      <w:pPr>
        <w:ind w:firstLine="708"/>
        <w:jc w:val="right"/>
        <w:rPr>
          <w:rFonts w:ascii="Times New Roman" w:hAnsi="Times New Roman" w:cs="Times New Roman"/>
        </w:rPr>
      </w:pPr>
    </w:p>
    <w:p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lastRenderedPageBreak/>
        <w:t xml:space="preserve"> УТВЕРЖДЕН</w:t>
      </w:r>
    </w:p>
    <w:p w:rsidR="001E4D01" w:rsidRPr="00D56E06" w:rsidRDefault="001E4D01" w:rsidP="00905A70">
      <w:pPr>
        <w:ind w:firstLine="708"/>
        <w:jc w:val="right"/>
        <w:rPr>
          <w:rFonts w:ascii="Times New Roman" w:hAnsi="Times New Roman" w:cs="Times New Roman"/>
        </w:rPr>
      </w:pPr>
      <w:r w:rsidRPr="00D56E06">
        <w:rPr>
          <w:rFonts w:ascii="Times New Roman" w:hAnsi="Times New Roman" w:cs="Times New Roman"/>
        </w:rPr>
        <w:t xml:space="preserve"> постановлением администрации </w:t>
      </w:r>
    </w:p>
    <w:p w:rsidR="001E4D01" w:rsidRPr="00D56E06" w:rsidRDefault="00D56E06" w:rsidP="00905A70">
      <w:pPr>
        <w:ind w:firstLine="708"/>
        <w:jc w:val="right"/>
        <w:rPr>
          <w:rFonts w:ascii="Times New Roman" w:hAnsi="Times New Roman" w:cs="Times New Roman"/>
        </w:rPr>
      </w:pPr>
      <w:r>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w:t>
      </w:r>
    </w:p>
    <w:p w:rsidR="001E4D01" w:rsidRPr="00D56E06" w:rsidRDefault="009D2FCB" w:rsidP="00905A70">
      <w:pPr>
        <w:ind w:firstLine="708"/>
        <w:jc w:val="right"/>
        <w:rPr>
          <w:rFonts w:ascii="Times New Roman" w:hAnsi="Times New Roman" w:cs="Times New Roman"/>
        </w:rPr>
      </w:pPr>
      <w:r>
        <w:rPr>
          <w:rFonts w:ascii="Times New Roman" w:hAnsi="Times New Roman" w:cs="Times New Roman"/>
        </w:rPr>
        <w:t>от  30.11.2020  № 22</w:t>
      </w:r>
      <w:r w:rsidR="001E4D01" w:rsidRPr="00D56E06">
        <w:rPr>
          <w:rFonts w:ascii="Times New Roman" w:hAnsi="Times New Roman" w:cs="Times New Roman"/>
        </w:rPr>
        <w:t xml:space="preserve"> </w:t>
      </w:r>
    </w:p>
    <w:p w:rsidR="001E4D01" w:rsidRPr="00D56E06" w:rsidRDefault="001E4D01" w:rsidP="00905A70">
      <w:pPr>
        <w:ind w:firstLine="708"/>
        <w:rPr>
          <w:rFonts w:ascii="Times New Roman" w:hAnsi="Times New Roman" w:cs="Times New Roman"/>
        </w:rPr>
      </w:pPr>
    </w:p>
    <w:p w:rsidR="00FB0F16" w:rsidRPr="00D56E06" w:rsidRDefault="00FB0F16" w:rsidP="00905A70">
      <w:pPr>
        <w:ind w:firstLine="708"/>
        <w:rPr>
          <w:rFonts w:ascii="Times New Roman" w:hAnsi="Times New Roman" w:cs="Times New Roman"/>
        </w:rPr>
      </w:pPr>
    </w:p>
    <w:p w:rsidR="001E4D01" w:rsidRPr="00D56E06" w:rsidRDefault="001E4D01" w:rsidP="00905A70">
      <w:pPr>
        <w:ind w:firstLine="708"/>
        <w:jc w:val="center"/>
        <w:rPr>
          <w:rFonts w:ascii="Times New Roman" w:hAnsi="Times New Roman" w:cs="Times New Roman"/>
          <w:b/>
        </w:rPr>
      </w:pPr>
      <w:proofErr w:type="gramStart"/>
      <w:r w:rsidRPr="00D56E06">
        <w:rPr>
          <w:rFonts w:ascii="Times New Roman" w:hAnsi="Times New Roman" w:cs="Times New Roman"/>
          <w:b/>
        </w:rPr>
        <w:t xml:space="preserve">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56E06">
        <w:rPr>
          <w:rFonts w:ascii="Times New Roman" w:hAnsi="Times New Roman" w:cs="Times New Roman"/>
          <w:b/>
        </w:rPr>
        <w:t xml:space="preserve">Большемордовско-Пошатского </w:t>
      </w:r>
      <w:r w:rsidRPr="00D56E06">
        <w:rPr>
          <w:rFonts w:ascii="Times New Roman" w:hAnsi="Times New Roman" w:cs="Times New Roman"/>
          <w:b/>
        </w:rPr>
        <w:t xml:space="preserve">  сельского поселения</w:t>
      </w:r>
      <w:proofErr w:type="gramEnd"/>
    </w:p>
    <w:p w:rsidR="001E4D01" w:rsidRPr="00D56E06" w:rsidRDefault="001E4D01" w:rsidP="00905A70">
      <w:pPr>
        <w:ind w:firstLine="708"/>
        <w:rPr>
          <w:rFonts w:ascii="Times New Roman" w:hAnsi="Times New Roman" w:cs="Times New Roman"/>
        </w:rPr>
      </w:pPr>
    </w:p>
    <w:p w:rsidR="00FB0F16" w:rsidRPr="00D56E06" w:rsidRDefault="00FB0F16" w:rsidP="00905A70">
      <w:pPr>
        <w:ind w:firstLine="708"/>
        <w:rPr>
          <w:rFonts w:ascii="Times New Roman" w:hAnsi="Times New Roman" w:cs="Times New Roman"/>
        </w:rPr>
      </w:pP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I. Основные положения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1. </w:t>
      </w:r>
      <w:proofErr w:type="gramStart"/>
      <w:r w:rsidRPr="00D56E06">
        <w:rPr>
          <w:rFonts w:ascii="Times New Roman" w:hAnsi="Times New Roman" w:cs="Times New Roman"/>
        </w:rPr>
        <w:t xml:space="preserve">Настоящий Порядок устанавливает правила принятия решения о предоставлении бюджетных инвестиций за счет средств бюджета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roofErr w:type="gramEnd"/>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2. Инициатором подготовки проекта решения может выступать администрация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сельского поселения, являющаяся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а) приоритетов и целей развития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оценки эффективности использования средств местного бюджета, направляемых на капитальные вложения;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оценки влияния создания объекта капитального строительства на комплексное развитие территории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4. Финансирование следующих работ осуществляется юридическим лицом без использования бюджетных инвестиций: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приобретение земельных участков под строительство;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lastRenderedPageBreak/>
        <w:t xml:space="preserve">г) проведение государственной экспертизы проектной документации и результатов инженерных изысканий;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е) проведение </w:t>
      </w:r>
      <w:proofErr w:type="gramStart"/>
      <w:r w:rsidRPr="00D56E06">
        <w:rPr>
          <w:rFonts w:ascii="Times New Roman" w:hAnsi="Times New Roman" w:cs="Times New Roman"/>
        </w:rPr>
        <w:t>проверки достоверности определения сметной стоимости объектов капитального</w:t>
      </w:r>
      <w:proofErr w:type="gramEnd"/>
      <w:r w:rsidRPr="00D56E06">
        <w:rPr>
          <w:rFonts w:ascii="Times New Roman" w:hAnsi="Times New Roman" w:cs="Times New Roman"/>
        </w:rPr>
        <w:t xml:space="preserve"> строительства, строительство которых финансируется с привлечением средств местного бюджета.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II. Подготовка проекта решения</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1. Администрация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r w:rsidR="00BB037E" w:rsidRPr="00D56E06">
        <w:rPr>
          <w:rFonts w:ascii="Times New Roman" w:hAnsi="Times New Roman" w:cs="Times New Roman"/>
        </w:rPr>
        <w:t>.</w:t>
      </w:r>
      <w:r w:rsidRPr="00D56E06">
        <w:rPr>
          <w:rFonts w:ascii="Times New Roman" w:hAnsi="Times New Roman" w:cs="Times New Roman"/>
        </w:rPr>
        <w:t xml:space="preserve">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2. Проект решения содержит следующую информацию в отношении каждого объекта:</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б) направление инвестирования (строительство, реконструкция, в том числе с элементами реставрации, техническое перевооружение, приобретение);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в) наименования главного распорядителя;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г) наименование застройщика или заказчика (заказчика-застройщика);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д</w:t>
      </w:r>
      <w:proofErr w:type="gramStart"/>
      <w:r w:rsidRPr="00D56E06">
        <w:rPr>
          <w:rFonts w:ascii="Times New Roman" w:hAnsi="Times New Roman" w:cs="Times New Roman"/>
        </w:rPr>
        <w:t>)м</w:t>
      </w:r>
      <w:proofErr w:type="gramEnd"/>
      <w:r w:rsidRPr="00D56E06">
        <w:rPr>
          <w:rFonts w:ascii="Times New Roman" w:hAnsi="Times New Roman" w:cs="Times New Roman"/>
        </w:rPr>
        <w:t xml:space="preserve">ощность (прирост мощности) объекта капитального строительства, подлежащая вводу;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е) срок ввода в эксплуатацию (приобретения) объекта;</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3. </w:t>
      </w:r>
      <w:proofErr w:type="gramStart"/>
      <w:r w:rsidRPr="00D56E06">
        <w:rPr>
          <w:rFonts w:ascii="Times New Roman" w:hAnsi="Times New Roman" w:cs="Times New Roman"/>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4. Главный распорядитель направляет проект решения с пояснительной запиской и финансово-экономическим обоснованием в администрацию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на согласование не позднее, чем за 2 месяца до определенной в установленном порядке </w:t>
      </w:r>
      <w:proofErr w:type="gramStart"/>
      <w:r w:rsidRPr="00D56E06">
        <w:rPr>
          <w:rFonts w:ascii="Times New Roman" w:hAnsi="Times New Roman" w:cs="Times New Roman"/>
        </w:rPr>
        <w:t>даты начала рассмотрения проектов решений постоянной</w:t>
      </w:r>
      <w:proofErr w:type="gramEnd"/>
      <w:r w:rsidRPr="00D56E06">
        <w:rPr>
          <w:rFonts w:ascii="Times New Roman" w:hAnsi="Times New Roman" w:cs="Times New Roman"/>
        </w:rPr>
        <w:t xml:space="preserve"> комиссией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w:t>
      </w:r>
      <w:r w:rsidR="00BB037E" w:rsidRPr="00D56E06">
        <w:rPr>
          <w:rFonts w:ascii="Times New Roman" w:hAnsi="Times New Roman" w:cs="Times New Roman"/>
        </w:rPr>
        <w:t xml:space="preserve"> сельского поселения по бюджету</w:t>
      </w:r>
      <w:r w:rsidRPr="00D56E06">
        <w:rPr>
          <w:rFonts w:ascii="Times New Roman" w:hAnsi="Times New Roman" w:cs="Times New Roman"/>
        </w:rPr>
        <w:t xml:space="preserve">. Одновременно с проектом решения по каждому объекту также направляются документы, </w:t>
      </w:r>
      <w:r w:rsidRPr="00D56E06">
        <w:rPr>
          <w:rFonts w:ascii="Times New Roman" w:hAnsi="Times New Roman" w:cs="Times New Roman"/>
        </w:rPr>
        <w:lastRenderedPageBreak/>
        <w:t xml:space="preserve">материалы, исходные данные, необходимые для расчета указанной в абзаце 2 пункта 6 настоящего Порядка интегральной оценки, и результаты такой интегральной оценки. Кроме того, </w:t>
      </w:r>
      <w:proofErr w:type="gramStart"/>
      <w:r w:rsidRPr="00D56E06">
        <w:rPr>
          <w:rFonts w:ascii="Times New Roman" w:hAnsi="Times New Roman" w:cs="Times New Roman"/>
        </w:rPr>
        <w:t>предоставляются следующие документы</w:t>
      </w:r>
      <w:proofErr w:type="gramEnd"/>
      <w:r w:rsidRPr="00D56E06">
        <w:rPr>
          <w:rFonts w:ascii="Times New Roman" w:hAnsi="Times New Roman" w:cs="Times New Roman"/>
        </w:rPr>
        <w:t xml:space="preserve">: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D56E06">
        <w:rPr>
          <w:rFonts w:ascii="Times New Roman" w:hAnsi="Times New Roman" w:cs="Times New Roman"/>
        </w:rPr>
        <w:t>за</w:t>
      </w:r>
      <w:proofErr w:type="gramEnd"/>
      <w:r w:rsidRPr="00D56E06">
        <w:rPr>
          <w:rFonts w:ascii="Times New Roman" w:hAnsi="Times New Roman" w:cs="Times New Roman"/>
        </w:rPr>
        <w:t xml:space="preserve"> последние 2 года;</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решение общего собрания акционеров юридического лица о выплате дивидендов по акциям всех категорий (типов) </w:t>
      </w:r>
      <w:proofErr w:type="gramStart"/>
      <w:r w:rsidRPr="00D56E06">
        <w:rPr>
          <w:rFonts w:ascii="Times New Roman" w:hAnsi="Times New Roman" w:cs="Times New Roman"/>
        </w:rPr>
        <w:t>за</w:t>
      </w:r>
      <w:proofErr w:type="gramEnd"/>
      <w:r w:rsidRPr="00D56E06">
        <w:rPr>
          <w:rFonts w:ascii="Times New Roman" w:hAnsi="Times New Roman" w:cs="Times New Roman"/>
        </w:rPr>
        <w:t xml:space="preserve"> последние 2 года;</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решение уполномоченного органа юридического лица о финансировании объекта в объеме, предусмотренном в подпункте «и» пункта 6 настоящего Порядка.</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5. Проект решения вносится главным распорядителем в комиссию</w:t>
      </w:r>
      <w:r w:rsidR="00BB037E" w:rsidRPr="00D56E06">
        <w:rPr>
          <w:rFonts w:ascii="Times New Roman" w:hAnsi="Times New Roman" w:cs="Times New Roman"/>
        </w:rPr>
        <w:t xml:space="preserve"> по бюджету</w:t>
      </w:r>
      <w:r w:rsidRPr="00D56E06">
        <w:rPr>
          <w:rFonts w:ascii="Times New Roman" w:hAnsi="Times New Roman" w:cs="Times New Roman"/>
        </w:rPr>
        <w:t xml:space="preserve"> для рассмотрения и согласования. </w:t>
      </w:r>
    </w:p>
    <w:p w:rsidR="001E4D01"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6. После согласования проекта решения комиссией </w:t>
      </w:r>
      <w:r w:rsidR="00BB037E" w:rsidRPr="00D56E06">
        <w:rPr>
          <w:rFonts w:ascii="Times New Roman" w:hAnsi="Times New Roman" w:cs="Times New Roman"/>
        </w:rPr>
        <w:t xml:space="preserve">по бюджету </w:t>
      </w:r>
      <w:r w:rsidRPr="00D56E06">
        <w:rPr>
          <w:rFonts w:ascii="Times New Roman" w:hAnsi="Times New Roman" w:cs="Times New Roman"/>
        </w:rPr>
        <w:t xml:space="preserve">вносит в установленном порядке главе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сельское</w:t>
      </w:r>
      <w:r w:rsidR="00BB037E" w:rsidRPr="00D56E06">
        <w:rPr>
          <w:rFonts w:ascii="Times New Roman" w:hAnsi="Times New Roman" w:cs="Times New Roman"/>
        </w:rPr>
        <w:t xml:space="preserve"> поселение проект постановления</w:t>
      </w:r>
      <w:r w:rsidRPr="00D56E06">
        <w:rPr>
          <w:rFonts w:ascii="Times New Roman" w:hAnsi="Times New Roman" w:cs="Times New Roman"/>
        </w:rPr>
        <w:t xml:space="preserve">.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7. В случае если проект решения согласован  комиссией </w:t>
      </w:r>
      <w:r w:rsidR="00BB037E" w:rsidRPr="00D56E06">
        <w:rPr>
          <w:rFonts w:ascii="Times New Roman" w:hAnsi="Times New Roman" w:cs="Times New Roman"/>
        </w:rPr>
        <w:t xml:space="preserve">по бюджету </w:t>
      </w:r>
      <w:r w:rsidRPr="00D56E06">
        <w:rPr>
          <w:rFonts w:ascii="Times New Roman" w:hAnsi="Times New Roman" w:cs="Times New Roman"/>
        </w:rPr>
        <w:t xml:space="preserve">с условием его доработки, он подлежит доработке в соответствии с замечаниями, повторному согласованию и принятию в установленном порядке.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8</w:t>
      </w:r>
      <w:r w:rsidR="001E4D01" w:rsidRPr="00D56E06">
        <w:rPr>
          <w:rFonts w:ascii="Times New Roman" w:hAnsi="Times New Roman" w:cs="Times New Roman"/>
        </w:rPr>
        <w:t xml:space="preserve">.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9</w:t>
      </w:r>
      <w:r w:rsidR="001E4D01" w:rsidRPr="00D56E06">
        <w:rPr>
          <w:rFonts w:ascii="Times New Roman" w:hAnsi="Times New Roman" w:cs="Times New Roman"/>
        </w:rPr>
        <w:t xml:space="preserve">. Принятые до утверждения документов территориального планирования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10</w:t>
      </w:r>
      <w:r w:rsidR="001E4D01" w:rsidRPr="00D56E06">
        <w:rPr>
          <w:rFonts w:ascii="Times New Roman" w:hAnsi="Times New Roman" w:cs="Times New Roman"/>
        </w:rPr>
        <w:t xml:space="preserve">. Проект решения подготавливается в форме постановления администрации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w:t>
      </w:r>
      <w:proofErr w:type="gramStart"/>
      <w:r w:rsidR="001E4D01" w:rsidRPr="00D56E06">
        <w:rPr>
          <w:rFonts w:ascii="Times New Roman" w:hAnsi="Times New Roman" w:cs="Times New Roman"/>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в случае если объект капитального строительства является объектом местного значения, подлежащим отображению в</w:t>
      </w:r>
      <w:proofErr w:type="gramEnd"/>
      <w:r w:rsidR="001E4D01" w:rsidRPr="00D56E06">
        <w:rPr>
          <w:rFonts w:ascii="Times New Roman" w:hAnsi="Times New Roman" w:cs="Times New Roman"/>
        </w:rPr>
        <w:t xml:space="preserve"> этих документах.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III. Подготовка проекта договора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1</w:t>
      </w:r>
      <w:r w:rsidR="001E4D01" w:rsidRPr="00D56E06">
        <w:rPr>
          <w:rFonts w:ascii="Times New Roman" w:hAnsi="Times New Roman" w:cs="Times New Roman"/>
        </w:rPr>
        <w:t xml:space="preserve">.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в уставных (складочных) капиталах таких юридических лиц в соответствии с гражданским законодательством Российской Федерации.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2</w:t>
      </w:r>
      <w:r w:rsidR="001E4D01" w:rsidRPr="00D56E06">
        <w:rPr>
          <w:rFonts w:ascii="Times New Roman" w:hAnsi="Times New Roman" w:cs="Times New Roman"/>
        </w:rPr>
        <w:t xml:space="preserve">. Договор между администрацией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и юридическим лицом об участии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в собственности субъекта инвестиций (далее – договор) подготавливается главным распорядителем. </w:t>
      </w:r>
    </w:p>
    <w:p w:rsidR="00BB037E"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3</w:t>
      </w:r>
      <w:r w:rsidR="001E4D01" w:rsidRPr="00D56E06">
        <w:rPr>
          <w:rFonts w:ascii="Times New Roman" w:hAnsi="Times New Roman" w:cs="Times New Roman"/>
        </w:rPr>
        <w:t xml:space="preserve">. В договоре предусматриваются следующие положения: </w:t>
      </w:r>
    </w:p>
    <w:p w:rsidR="00BB037E" w:rsidRPr="00D56E06" w:rsidRDefault="001E4D01" w:rsidP="00905A70">
      <w:pPr>
        <w:ind w:firstLine="708"/>
        <w:jc w:val="both"/>
        <w:rPr>
          <w:rFonts w:ascii="Times New Roman" w:hAnsi="Times New Roman" w:cs="Times New Roman"/>
        </w:rPr>
      </w:pPr>
      <w:proofErr w:type="gramStart"/>
      <w:r w:rsidRPr="00D56E06">
        <w:rPr>
          <w:rFonts w:ascii="Times New Roman" w:hAnsi="Times New Roman" w:cs="Times New Roman"/>
        </w:rPr>
        <w:t xml:space="preserve">-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w:t>
      </w:r>
      <w:r w:rsidRPr="00D56E06">
        <w:rPr>
          <w:rFonts w:ascii="Times New Roman" w:hAnsi="Times New Roman" w:cs="Times New Roman"/>
        </w:rPr>
        <w:lastRenderedPageBreak/>
        <w:t>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D56E06">
        <w:rPr>
          <w:rFonts w:ascii="Times New Roman" w:hAnsi="Times New Roman" w:cs="Times New Roman"/>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постановлении администрации </w:t>
      </w:r>
      <w:r w:rsidR="00D56E06">
        <w:rPr>
          <w:rFonts w:ascii="Times New Roman" w:hAnsi="Times New Roman" w:cs="Times New Roman"/>
        </w:rPr>
        <w:t xml:space="preserve">Большемордовско-Пошатского </w:t>
      </w:r>
      <w:r w:rsidRPr="00D56E06">
        <w:rPr>
          <w:rFonts w:ascii="Times New Roman" w:hAnsi="Times New Roman" w:cs="Times New Roman"/>
        </w:rPr>
        <w:t xml:space="preserve">  сельского поселения; - порядок и сроки представления отчетности об использовании бюджетных инвестиций, установленной главным распорядителем;</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обязанность проведения юридическим лицом </w:t>
      </w:r>
      <w:proofErr w:type="gramStart"/>
      <w:r w:rsidRPr="00D56E06">
        <w:rPr>
          <w:rFonts w:ascii="Times New Roman" w:hAnsi="Times New Roman" w:cs="Times New Roman"/>
        </w:rPr>
        <w:t>проверки достоверности определения сметной стоимости объектов капитального</w:t>
      </w:r>
      <w:proofErr w:type="gramEnd"/>
      <w:r w:rsidRPr="00D56E06">
        <w:rPr>
          <w:rFonts w:ascii="Times New Roman" w:hAnsi="Times New Roman" w:cs="Times New Roman"/>
        </w:rPr>
        <w:t xml:space="preserve">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rsidR="00BB037E" w:rsidRPr="00D56E06" w:rsidRDefault="001E4D01" w:rsidP="00905A70">
      <w:pPr>
        <w:ind w:firstLine="708"/>
        <w:jc w:val="both"/>
        <w:rPr>
          <w:rFonts w:ascii="Times New Roman" w:hAnsi="Times New Roman" w:cs="Times New Roman"/>
        </w:rPr>
      </w:pPr>
      <w:r w:rsidRPr="00D56E06">
        <w:rPr>
          <w:rFonts w:ascii="Times New Roman" w:hAnsi="Times New Roman" w:cs="Times New Roman"/>
        </w:rPr>
        <w:t xml:space="preserve">- ответственность юридического лица за неисполнение или ненадлежащее исполнение обязательств по договору. </w:t>
      </w:r>
    </w:p>
    <w:p w:rsidR="008D12D8" w:rsidRPr="00D56E06" w:rsidRDefault="00BB037E" w:rsidP="00905A70">
      <w:pPr>
        <w:ind w:firstLine="708"/>
        <w:jc w:val="both"/>
        <w:rPr>
          <w:rFonts w:ascii="Times New Roman" w:hAnsi="Times New Roman" w:cs="Times New Roman"/>
        </w:rPr>
      </w:pPr>
      <w:r w:rsidRPr="00D56E06">
        <w:rPr>
          <w:rFonts w:ascii="Times New Roman" w:hAnsi="Times New Roman" w:cs="Times New Roman"/>
        </w:rPr>
        <w:t>4</w:t>
      </w:r>
      <w:r w:rsidR="001E4D01" w:rsidRPr="00D56E06">
        <w:rPr>
          <w:rFonts w:ascii="Times New Roman" w:hAnsi="Times New Roman" w:cs="Times New Roman"/>
        </w:rPr>
        <w:t xml:space="preserve">. Договор оформляется в течение трех месяцев после дня вступления в силу решения о бюджете </w:t>
      </w:r>
      <w:r w:rsidR="00D56E06">
        <w:rPr>
          <w:rFonts w:ascii="Times New Roman" w:hAnsi="Times New Roman" w:cs="Times New Roman"/>
        </w:rPr>
        <w:t xml:space="preserve">Большемордовско-Пошатского </w:t>
      </w:r>
      <w:r w:rsidR="001E4D01" w:rsidRPr="00D56E06">
        <w:rPr>
          <w:rFonts w:ascii="Times New Roman" w:hAnsi="Times New Roman" w:cs="Times New Roman"/>
        </w:rPr>
        <w:t xml:space="preserve">  сельского поселения. Отсутствие оформленных в установленном порядке договоров служит основанием для непредставления бюджетных инвестиций.</w:t>
      </w:r>
    </w:p>
    <w:sectPr w:rsidR="008D12D8" w:rsidRPr="00D56E06" w:rsidSect="008D1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4D01"/>
    <w:rsid w:val="001C7EDB"/>
    <w:rsid w:val="001E4D01"/>
    <w:rsid w:val="00246F43"/>
    <w:rsid w:val="00256465"/>
    <w:rsid w:val="003A3D63"/>
    <w:rsid w:val="003D6909"/>
    <w:rsid w:val="00492E40"/>
    <w:rsid w:val="004C779F"/>
    <w:rsid w:val="007D2F54"/>
    <w:rsid w:val="008D12D8"/>
    <w:rsid w:val="00905A70"/>
    <w:rsid w:val="009D2FCB"/>
    <w:rsid w:val="00BB037E"/>
    <w:rsid w:val="00CB01BD"/>
    <w:rsid w:val="00D56E06"/>
    <w:rsid w:val="00E11968"/>
    <w:rsid w:val="00FB0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01"/>
    <w:pPr>
      <w:spacing w:after="0" w:line="240" w:lineRule="auto"/>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customStyle="1" w:styleId="ConsNonformat">
    <w:name w:val="ConsNonformat"/>
    <w:basedOn w:val="a"/>
    <w:next w:val="a"/>
    <w:rsid w:val="00D56E06"/>
    <w:pPr>
      <w:suppressAutoHyphens/>
      <w:autoSpaceDE w:val="0"/>
      <w:spacing w:after="120"/>
    </w:pPr>
    <w:rPr>
      <w:rFonts w:ascii="Arial" w:hAnsi="Arial" w:cs="Times New Roman"/>
      <w:lang w:eastAsia="ar-SA"/>
    </w:rPr>
  </w:style>
</w:styles>
</file>

<file path=word/webSettings.xml><?xml version="1.0" encoding="utf-8"?>
<w:webSettings xmlns:r="http://schemas.openxmlformats.org/officeDocument/2006/relationships" xmlns:w="http://schemas.openxmlformats.org/wordprocessingml/2006/main">
  <w:divs>
    <w:div w:id="916673666">
      <w:bodyDiv w:val="1"/>
      <w:marLeft w:val="0"/>
      <w:marRight w:val="0"/>
      <w:marTop w:val="0"/>
      <w:marBottom w:val="0"/>
      <w:divBdr>
        <w:top w:val="none" w:sz="0" w:space="0" w:color="auto"/>
        <w:left w:val="none" w:sz="0" w:space="0" w:color="auto"/>
        <w:bottom w:val="none" w:sz="0" w:space="0" w:color="auto"/>
        <w:right w:val="none" w:sz="0" w:space="0" w:color="auto"/>
      </w:divBdr>
    </w:div>
    <w:div w:id="12079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F2311-9723-41CA-A2D2-27023F7D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12</cp:revision>
  <cp:lastPrinted>2020-06-02T13:31:00Z</cp:lastPrinted>
  <dcterms:created xsi:type="dcterms:W3CDTF">2020-04-23T14:03:00Z</dcterms:created>
  <dcterms:modified xsi:type="dcterms:W3CDTF">2020-12-02T12:20:00Z</dcterms:modified>
</cp:coreProperties>
</file>