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3CB" w:rsidRDefault="00A113CB" w:rsidP="00A113CB">
      <w:pPr>
        <w:widowControl/>
        <w:autoSpaceDE/>
        <w:autoSpaceDN/>
        <w:adjustRightInd/>
        <w:jc w:val="center"/>
        <w:rPr>
          <w:color w:val="000000" w:themeColor="text1"/>
          <w:sz w:val="40"/>
          <w:szCs w:val="40"/>
        </w:rPr>
      </w:pPr>
      <w:r w:rsidRPr="009C15C1">
        <w:rPr>
          <w:noProof/>
          <w:color w:val="000000" w:themeColor="text1"/>
          <w:sz w:val="24"/>
          <w:szCs w:val="28"/>
        </w:rPr>
        <w:drawing>
          <wp:inline distT="0" distB="0" distL="0" distR="0" wp14:anchorId="36604330" wp14:editId="25FE4C2D">
            <wp:extent cx="409575" cy="581025"/>
            <wp:effectExtent l="0" t="0" r="9525" b="9525"/>
            <wp:docPr id="2" name="Рисунок 2" descr="e592_mch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592_mchs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3CB" w:rsidRPr="00A113CB" w:rsidRDefault="00A113CB" w:rsidP="00A113CB">
      <w:pPr>
        <w:widowControl/>
        <w:autoSpaceDE/>
        <w:autoSpaceDN/>
        <w:adjustRightInd/>
        <w:jc w:val="center"/>
        <w:rPr>
          <w:color w:val="000000" w:themeColor="text1"/>
          <w:sz w:val="40"/>
          <w:szCs w:val="40"/>
        </w:rPr>
      </w:pPr>
      <w:r w:rsidRPr="00A113CB">
        <w:rPr>
          <w:color w:val="000000" w:themeColor="text1"/>
          <w:sz w:val="40"/>
          <w:szCs w:val="40"/>
        </w:rPr>
        <w:t>МЧС РОССИИ</w:t>
      </w:r>
    </w:p>
    <w:p w:rsidR="00A113CB" w:rsidRPr="00A113CB" w:rsidRDefault="00A113CB" w:rsidP="00A113CB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</w:p>
    <w:p w:rsidR="00A113CB" w:rsidRPr="00A113CB" w:rsidRDefault="00A113CB" w:rsidP="00A113CB">
      <w:pPr>
        <w:widowControl/>
        <w:autoSpaceDE/>
        <w:autoSpaceDN/>
        <w:adjustRightInd/>
        <w:jc w:val="center"/>
        <w:rPr>
          <w:b/>
          <w:color w:val="000000" w:themeColor="text1"/>
          <w:sz w:val="28"/>
          <w:szCs w:val="28"/>
        </w:rPr>
      </w:pPr>
      <w:r w:rsidRPr="00A113CB">
        <w:rPr>
          <w:b/>
          <w:color w:val="000000" w:themeColor="text1"/>
          <w:sz w:val="28"/>
          <w:szCs w:val="28"/>
        </w:rPr>
        <w:t>ГЛАВНОЕ УПРАВЛЕНИЕ</w:t>
      </w:r>
      <w:r w:rsidRPr="00A113CB">
        <w:rPr>
          <w:b/>
          <w:color w:val="000000" w:themeColor="text1"/>
          <w:sz w:val="28"/>
          <w:szCs w:val="28"/>
        </w:rPr>
        <w:t xml:space="preserve"> </w:t>
      </w:r>
      <w:r w:rsidRPr="00A113CB">
        <w:rPr>
          <w:b/>
          <w:color w:val="000000" w:themeColor="text1"/>
          <w:sz w:val="28"/>
          <w:szCs w:val="28"/>
        </w:rPr>
        <w:t xml:space="preserve">МИНИСТЕРСТВА РОССИЙСКОЙ </w:t>
      </w:r>
      <w:proofErr w:type="gramStart"/>
      <w:r w:rsidRPr="00A113CB">
        <w:rPr>
          <w:b/>
          <w:color w:val="000000" w:themeColor="text1"/>
          <w:sz w:val="28"/>
          <w:szCs w:val="28"/>
        </w:rPr>
        <w:t>ФЕДЕРАЦИИ</w:t>
      </w:r>
      <w:r>
        <w:rPr>
          <w:b/>
          <w:color w:val="000000" w:themeColor="text1"/>
          <w:sz w:val="28"/>
          <w:szCs w:val="28"/>
        </w:rPr>
        <w:t xml:space="preserve">  </w:t>
      </w:r>
      <w:r w:rsidRPr="00A113CB">
        <w:rPr>
          <w:b/>
          <w:color w:val="000000" w:themeColor="text1"/>
          <w:sz w:val="28"/>
          <w:szCs w:val="28"/>
        </w:rPr>
        <w:t>ПО</w:t>
      </w:r>
      <w:proofErr w:type="gramEnd"/>
      <w:r w:rsidRPr="00A113CB">
        <w:rPr>
          <w:b/>
          <w:color w:val="000000" w:themeColor="text1"/>
          <w:sz w:val="28"/>
          <w:szCs w:val="28"/>
        </w:rPr>
        <w:t xml:space="preserve"> ДЕЛАМ ГРАЖДАНСКОЙ ОБОРОНЫ,</w:t>
      </w:r>
      <w:r w:rsidRPr="00A113CB">
        <w:rPr>
          <w:b/>
          <w:color w:val="000000" w:themeColor="text1"/>
          <w:sz w:val="28"/>
          <w:szCs w:val="28"/>
        </w:rPr>
        <w:t xml:space="preserve"> </w:t>
      </w:r>
      <w:r w:rsidRPr="00A113CB">
        <w:rPr>
          <w:b/>
          <w:color w:val="000000" w:themeColor="text1"/>
          <w:sz w:val="28"/>
          <w:szCs w:val="28"/>
        </w:rPr>
        <w:t>ЧРЕЗВЫЧАЙНЫМ СИТУАЦИЯМ И ЛИКВИДАЦИИ</w:t>
      </w:r>
    </w:p>
    <w:p w:rsidR="00A113CB" w:rsidRPr="009C15C1" w:rsidRDefault="00A113CB" w:rsidP="00A113CB">
      <w:pPr>
        <w:widowControl/>
        <w:autoSpaceDE/>
        <w:autoSpaceDN/>
        <w:adjustRightInd/>
        <w:jc w:val="center"/>
        <w:rPr>
          <w:b/>
          <w:color w:val="000000" w:themeColor="text1"/>
          <w:sz w:val="18"/>
          <w:szCs w:val="18"/>
        </w:rPr>
      </w:pPr>
      <w:r w:rsidRPr="00A113CB">
        <w:rPr>
          <w:b/>
          <w:color w:val="000000" w:themeColor="text1"/>
          <w:sz w:val="28"/>
          <w:szCs w:val="28"/>
        </w:rPr>
        <w:t>ПОСЛЕДСТВИЙ СТИХИЙНЫХ БЕДСТВИЙ</w:t>
      </w:r>
      <w:r w:rsidRPr="00A113CB">
        <w:rPr>
          <w:b/>
          <w:color w:val="000000" w:themeColor="text1"/>
          <w:sz w:val="28"/>
          <w:szCs w:val="28"/>
        </w:rPr>
        <w:t xml:space="preserve"> </w:t>
      </w:r>
      <w:r w:rsidRPr="00A113CB">
        <w:rPr>
          <w:b/>
          <w:color w:val="000000" w:themeColor="text1"/>
          <w:sz w:val="28"/>
          <w:szCs w:val="28"/>
        </w:rPr>
        <w:t>ПО РЕСПУБЛИКЕ МОРДОВИЯ</w:t>
      </w:r>
    </w:p>
    <w:p w:rsidR="00A113CB" w:rsidRDefault="00A113CB" w:rsidP="00A113CB">
      <w:pPr>
        <w:widowControl/>
        <w:autoSpaceDE/>
        <w:autoSpaceDN/>
        <w:adjustRightInd/>
        <w:jc w:val="center"/>
        <w:rPr>
          <w:b/>
          <w:bCs/>
          <w:color w:val="000000" w:themeColor="text1"/>
          <w:sz w:val="32"/>
          <w:szCs w:val="32"/>
        </w:rPr>
      </w:pPr>
      <w:r w:rsidRPr="009C15C1">
        <w:rPr>
          <w:b/>
          <w:color w:val="000000" w:themeColor="text1"/>
          <w:sz w:val="22"/>
          <w:szCs w:val="22"/>
        </w:rPr>
        <w:t>(Главное управление МЧС России</w:t>
      </w:r>
      <w:r>
        <w:rPr>
          <w:b/>
          <w:color w:val="000000" w:themeColor="text1"/>
          <w:sz w:val="22"/>
          <w:szCs w:val="22"/>
        </w:rPr>
        <w:t xml:space="preserve"> </w:t>
      </w:r>
      <w:r w:rsidRPr="009C15C1">
        <w:rPr>
          <w:b/>
          <w:color w:val="000000" w:themeColor="text1"/>
          <w:sz w:val="22"/>
          <w:szCs w:val="22"/>
        </w:rPr>
        <w:t>по Республике Мордовия)</w:t>
      </w:r>
    </w:p>
    <w:p w:rsidR="00A113CB" w:rsidRDefault="00A113CB" w:rsidP="007A22FA">
      <w:pPr>
        <w:widowControl/>
        <w:autoSpaceDE/>
        <w:adjustRightInd/>
        <w:spacing w:before="100" w:beforeAutospacing="1" w:after="100" w:afterAutospacing="1"/>
        <w:ind w:firstLine="709"/>
        <w:contextualSpacing/>
        <w:rPr>
          <w:b/>
          <w:bCs/>
          <w:color w:val="000000" w:themeColor="text1"/>
          <w:sz w:val="32"/>
          <w:szCs w:val="32"/>
        </w:rPr>
      </w:pPr>
    </w:p>
    <w:p w:rsidR="00A113CB" w:rsidRDefault="00A113CB" w:rsidP="007A22FA">
      <w:pPr>
        <w:widowControl/>
        <w:autoSpaceDE/>
        <w:adjustRightInd/>
        <w:spacing w:before="100" w:beforeAutospacing="1" w:after="100" w:afterAutospacing="1"/>
        <w:ind w:firstLine="709"/>
        <w:contextualSpacing/>
        <w:rPr>
          <w:b/>
          <w:bCs/>
          <w:color w:val="000000" w:themeColor="text1"/>
          <w:sz w:val="32"/>
          <w:szCs w:val="32"/>
        </w:rPr>
      </w:pPr>
    </w:p>
    <w:p w:rsidR="00AE6893" w:rsidRPr="00A113CB" w:rsidRDefault="00AE6893" w:rsidP="007A22FA">
      <w:pPr>
        <w:widowControl/>
        <w:autoSpaceDE/>
        <w:adjustRightInd/>
        <w:spacing w:before="100" w:beforeAutospacing="1" w:after="100" w:afterAutospacing="1"/>
        <w:ind w:firstLine="709"/>
        <w:contextualSpacing/>
        <w:rPr>
          <w:b/>
          <w:bCs/>
          <w:color w:val="000000" w:themeColor="text1"/>
          <w:sz w:val="32"/>
          <w:szCs w:val="32"/>
        </w:rPr>
      </w:pPr>
      <w:r w:rsidRPr="00A113CB">
        <w:rPr>
          <w:b/>
          <w:bCs/>
          <w:color w:val="000000" w:themeColor="text1"/>
          <w:sz w:val="32"/>
          <w:szCs w:val="32"/>
        </w:rPr>
        <w:t xml:space="preserve">Рекомендации </w:t>
      </w:r>
      <w:r w:rsidR="007A1846" w:rsidRPr="00A113CB">
        <w:rPr>
          <w:b/>
          <w:bCs/>
          <w:color w:val="000000" w:themeColor="text1"/>
          <w:sz w:val="32"/>
          <w:szCs w:val="32"/>
        </w:rPr>
        <w:t>для населения при сильном ветре:</w:t>
      </w:r>
    </w:p>
    <w:p w:rsidR="00AE6893" w:rsidRPr="009C15C1" w:rsidRDefault="00AE6893" w:rsidP="00AE6893">
      <w:pPr>
        <w:widowControl/>
        <w:autoSpaceDE/>
        <w:adjustRightInd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9C15C1">
        <w:rPr>
          <w:color w:val="000000" w:themeColor="text1"/>
          <w:sz w:val="26"/>
          <w:szCs w:val="26"/>
        </w:rPr>
        <w:t>- уберите хозяйственные вещи со двора и балконов, уберите сухие деревья, которые могут нанести ущерб вашему жилищу.</w:t>
      </w:r>
    </w:p>
    <w:p w:rsidR="00AE6893" w:rsidRPr="009C15C1" w:rsidRDefault="00AE6893" w:rsidP="00AE6893">
      <w:pPr>
        <w:widowControl/>
        <w:autoSpaceDE/>
        <w:adjustRightInd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9C15C1">
        <w:rPr>
          <w:color w:val="000000" w:themeColor="text1"/>
          <w:sz w:val="26"/>
          <w:szCs w:val="26"/>
        </w:rPr>
        <w:t>- машину поставьте в гараж, при отсутствии гаража машину следует парковать вдали от деревьев, а также слабо укрепленных конструкций.</w:t>
      </w:r>
    </w:p>
    <w:p w:rsidR="00AE6893" w:rsidRPr="009C15C1" w:rsidRDefault="00AE6893" w:rsidP="00AE6893">
      <w:pPr>
        <w:widowControl/>
        <w:autoSpaceDE/>
        <w:adjustRightInd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9C15C1">
        <w:rPr>
          <w:color w:val="000000" w:themeColor="text1"/>
          <w:sz w:val="26"/>
          <w:szCs w:val="26"/>
        </w:rPr>
        <w:t>- находясь на улице, обходите рекламные щиты, шаткие строения и дома с неустойчивой кровлей.</w:t>
      </w:r>
    </w:p>
    <w:p w:rsidR="00AE6893" w:rsidRDefault="00AE6893" w:rsidP="00AE6893">
      <w:pPr>
        <w:widowControl/>
        <w:autoSpaceDE/>
        <w:adjustRightInd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9C15C1">
        <w:rPr>
          <w:color w:val="000000" w:themeColor="text1"/>
          <w:sz w:val="26"/>
          <w:szCs w:val="26"/>
        </w:rPr>
        <w:t>- избегайте деревьев и разнообразных сооружений повышенного риска (мостов, эстакад, трубопроводов, линий электропередач, потенциально опасных промышленных объектов).</w:t>
      </w:r>
    </w:p>
    <w:p w:rsidR="00862994" w:rsidRDefault="00862994" w:rsidP="00AE6893">
      <w:pPr>
        <w:widowControl/>
        <w:autoSpaceDE/>
        <w:adjustRightInd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:rsidR="00A113CB" w:rsidRDefault="00A113CB" w:rsidP="00AE6893">
      <w:pPr>
        <w:widowControl/>
        <w:autoSpaceDE/>
        <w:adjustRightInd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:rsidR="001504B3" w:rsidRPr="00A113CB" w:rsidRDefault="001504B3" w:rsidP="001504B3">
      <w:pPr>
        <w:spacing w:before="100" w:beforeAutospacing="1" w:after="100" w:afterAutospacing="1"/>
        <w:ind w:left="-284" w:firstLine="993"/>
        <w:contextualSpacing/>
        <w:jc w:val="both"/>
        <w:rPr>
          <w:b/>
          <w:bCs/>
          <w:color w:val="000000" w:themeColor="text1"/>
          <w:sz w:val="32"/>
          <w:szCs w:val="32"/>
        </w:rPr>
      </w:pPr>
      <w:r w:rsidRPr="00A113CB">
        <w:rPr>
          <w:b/>
          <w:bCs/>
          <w:color w:val="000000" w:themeColor="text1"/>
          <w:sz w:val="32"/>
          <w:szCs w:val="32"/>
        </w:rPr>
        <w:t>Правила поведения при снежных заносах и метелях:</w:t>
      </w:r>
    </w:p>
    <w:p w:rsidR="001504B3" w:rsidRPr="00326816" w:rsidRDefault="001504B3" w:rsidP="001504B3">
      <w:pPr>
        <w:spacing w:before="100" w:beforeAutospacing="1" w:after="100" w:afterAutospacing="1"/>
        <w:ind w:left="-284" w:firstLine="993"/>
        <w:contextualSpacing/>
        <w:jc w:val="both"/>
        <w:rPr>
          <w:color w:val="000000" w:themeColor="text1"/>
          <w:sz w:val="26"/>
          <w:szCs w:val="26"/>
        </w:rPr>
      </w:pPr>
      <w:r w:rsidRPr="00326816">
        <w:rPr>
          <w:color w:val="000000" w:themeColor="text1"/>
          <w:sz w:val="26"/>
          <w:szCs w:val="26"/>
        </w:rPr>
        <w:t>При получении предупреждения о метели необходимо:</w:t>
      </w:r>
    </w:p>
    <w:p w:rsidR="001504B3" w:rsidRPr="00326816" w:rsidRDefault="001504B3" w:rsidP="001504B3">
      <w:pPr>
        <w:spacing w:before="100" w:beforeAutospacing="1" w:after="100" w:afterAutospacing="1"/>
        <w:ind w:left="-284" w:firstLine="993"/>
        <w:contextualSpacing/>
        <w:jc w:val="both"/>
        <w:rPr>
          <w:color w:val="000000" w:themeColor="text1"/>
          <w:sz w:val="26"/>
          <w:szCs w:val="26"/>
        </w:rPr>
      </w:pPr>
      <w:r w:rsidRPr="00326816">
        <w:rPr>
          <w:color w:val="000000" w:themeColor="text1"/>
          <w:sz w:val="26"/>
          <w:szCs w:val="26"/>
        </w:rPr>
        <w:t>- плотно закрыть окна, двери, чердачные люки и вентиляционные отверстия;</w:t>
      </w:r>
    </w:p>
    <w:p w:rsidR="001504B3" w:rsidRPr="00326816" w:rsidRDefault="001504B3" w:rsidP="001504B3">
      <w:pPr>
        <w:spacing w:before="100" w:beforeAutospacing="1" w:after="100" w:afterAutospacing="1"/>
        <w:ind w:left="-284" w:firstLine="993"/>
        <w:contextualSpacing/>
        <w:jc w:val="both"/>
        <w:rPr>
          <w:color w:val="000000" w:themeColor="text1"/>
          <w:sz w:val="26"/>
          <w:szCs w:val="26"/>
        </w:rPr>
      </w:pPr>
      <w:r w:rsidRPr="00326816">
        <w:rPr>
          <w:color w:val="000000" w:themeColor="text1"/>
          <w:sz w:val="26"/>
          <w:szCs w:val="26"/>
        </w:rPr>
        <w:t>- оконные стекла оклеить бумажными лентами, закрыть ставнями или щитами;</w:t>
      </w:r>
    </w:p>
    <w:p w:rsidR="001504B3" w:rsidRPr="00326816" w:rsidRDefault="001504B3" w:rsidP="001504B3">
      <w:pPr>
        <w:spacing w:before="100" w:beforeAutospacing="1" w:after="100" w:afterAutospacing="1"/>
        <w:ind w:left="-284" w:firstLine="993"/>
        <w:contextualSpacing/>
        <w:jc w:val="both"/>
        <w:rPr>
          <w:color w:val="000000" w:themeColor="text1"/>
          <w:sz w:val="26"/>
          <w:szCs w:val="26"/>
        </w:rPr>
      </w:pPr>
      <w:r w:rsidRPr="00326816">
        <w:rPr>
          <w:color w:val="000000" w:themeColor="text1"/>
          <w:sz w:val="26"/>
          <w:szCs w:val="26"/>
        </w:rPr>
        <w:t>- подготовиться к возможному отключению электроэнергии;</w:t>
      </w:r>
    </w:p>
    <w:p w:rsidR="001504B3" w:rsidRPr="00326816" w:rsidRDefault="001504B3" w:rsidP="001504B3">
      <w:pPr>
        <w:spacing w:before="100" w:beforeAutospacing="1" w:after="100" w:afterAutospacing="1"/>
        <w:ind w:left="-284" w:firstLine="993"/>
        <w:contextualSpacing/>
        <w:jc w:val="both"/>
        <w:rPr>
          <w:color w:val="000000" w:themeColor="text1"/>
          <w:sz w:val="26"/>
          <w:szCs w:val="26"/>
        </w:rPr>
      </w:pPr>
      <w:r w:rsidRPr="00326816">
        <w:rPr>
          <w:color w:val="000000" w:themeColor="text1"/>
          <w:sz w:val="26"/>
          <w:szCs w:val="26"/>
        </w:rPr>
        <w:t>- подготовить двухсуточный запас воды, пищи, медикаментов, средств автономного освещения (фонари, керосиновые лампы/горелки, свечи);</w:t>
      </w:r>
    </w:p>
    <w:p w:rsidR="001504B3" w:rsidRPr="00326816" w:rsidRDefault="001504B3" w:rsidP="001504B3">
      <w:pPr>
        <w:spacing w:before="100" w:beforeAutospacing="1" w:after="100" w:afterAutospacing="1"/>
        <w:ind w:left="-284" w:firstLine="993"/>
        <w:contextualSpacing/>
        <w:jc w:val="both"/>
        <w:rPr>
          <w:color w:val="000000" w:themeColor="text1"/>
          <w:sz w:val="26"/>
          <w:szCs w:val="26"/>
        </w:rPr>
      </w:pPr>
      <w:r w:rsidRPr="00326816">
        <w:rPr>
          <w:color w:val="000000" w:themeColor="text1"/>
          <w:sz w:val="26"/>
          <w:szCs w:val="26"/>
        </w:rPr>
        <w:t>- подготовить походную плитку, радиоприемник на батарейках;</w:t>
      </w:r>
    </w:p>
    <w:p w:rsidR="001504B3" w:rsidRPr="00326816" w:rsidRDefault="001504B3" w:rsidP="001504B3">
      <w:pPr>
        <w:spacing w:before="100" w:beforeAutospacing="1" w:after="100" w:afterAutospacing="1"/>
        <w:ind w:left="-284" w:firstLine="993"/>
        <w:contextualSpacing/>
        <w:jc w:val="both"/>
        <w:rPr>
          <w:color w:val="000000" w:themeColor="text1"/>
          <w:sz w:val="26"/>
          <w:szCs w:val="26"/>
        </w:rPr>
      </w:pPr>
      <w:r w:rsidRPr="00326816">
        <w:rPr>
          <w:color w:val="000000" w:themeColor="text1"/>
          <w:sz w:val="26"/>
          <w:szCs w:val="26"/>
        </w:rPr>
        <w:t>- убрать с балконов и подоконников вещи, которые могут быть захвачены воздушным потоком;</w:t>
      </w:r>
    </w:p>
    <w:p w:rsidR="001504B3" w:rsidRPr="00326816" w:rsidRDefault="001504B3" w:rsidP="001504B3">
      <w:pPr>
        <w:spacing w:before="100" w:beforeAutospacing="1" w:after="100" w:afterAutospacing="1"/>
        <w:ind w:left="-284" w:firstLine="993"/>
        <w:contextualSpacing/>
        <w:jc w:val="both"/>
        <w:rPr>
          <w:color w:val="000000" w:themeColor="text1"/>
          <w:sz w:val="26"/>
          <w:szCs w:val="26"/>
        </w:rPr>
      </w:pPr>
      <w:r w:rsidRPr="00326816">
        <w:rPr>
          <w:color w:val="000000" w:themeColor="text1"/>
          <w:sz w:val="26"/>
          <w:szCs w:val="26"/>
        </w:rPr>
        <w:t>- постоянно держать включенными телевизоры и радиоприемники, так как может поступить важное информационное сообщение;</w:t>
      </w:r>
    </w:p>
    <w:p w:rsidR="001504B3" w:rsidRPr="00326816" w:rsidRDefault="001504B3" w:rsidP="001504B3">
      <w:pPr>
        <w:spacing w:before="100" w:beforeAutospacing="1" w:after="100" w:afterAutospacing="1"/>
        <w:ind w:left="-284" w:firstLine="993"/>
        <w:contextualSpacing/>
        <w:jc w:val="both"/>
        <w:rPr>
          <w:color w:val="000000" w:themeColor="text1"/>
          <w:sz w:val="26"/>
          <w:szCs w:val="26"/>
        </w:rPr>
      </w:pPr>
      <w:r w:rsidRPr="00326816">
        <w:rPr>
          <w:color w:val="000000" w:themeColor="text1"/>
          <w:sz w:val="26"/>
          <w:szCs w:val="26"/>
        </w:rPr>
        <w:t>- перейти из легких построек в более прочные здания;</w:t>
      </w:r>
    </w:p>
    <w:p w:rsidR="001504B3" w:rsidRPr="00326816" w:rsidRDefault="001504B3" w:rsidP="001504B3">
      <w:pPr>
        <w:spacing w:before="100" w:beforeAutospacing="1" w:after="100" w:afterAutospacing="1"/>
        <w:ind w:left="-284" w:firstLine="993"/>
        <w:contextualSpacing/>
        <w:jc w:val="both"/>
        <w:rPr>
          <w:color w:val="000000" w:themeColor="text1"/>
          <w:sz w:val="26"/>
          <w:szCs w:val="26"/>
        </w:rPr>
      </w:pPr>
      <w:r w:rsidRPr="00326816">
        <w:rPr>
          <w:color w:val="000000" w:themeColor="text1"/>
          <w:sz w:val="26"/>
          <w:szCs w:val="26"/>
        </w:rPr>
        <w:t>- подготовить инструмент для уборки снега.</w:t>
      </w:r>
    </w:p>
    <w:p w:rsidR="001504B3" w:rsidRDefault="001504B3" w:rsidP="000A46B6">
      <w:pPr>
        <w:spacing w:before="100" w:beforeAutospacing="1" w:after="100" w:afterAutospacing="1"/>
        <w:ind w:left="-284" w:firstLine="993"/>
        <w:contextualSpacing/>
        <w:jc w:val="both"/>
        <w:rPr>
          <w:b/>
          <w:bCs/>
          <w:color w:val="000000" w:themeColor="text1"/>
          <w:sz w:val="26"/>
          <w:szCs w:val="26"/>
        </w:rPr>
      </w:pPr>
    </w:p>
    <w:p w:rsidR="00A113CB" w:rsidRPr="00326816" w:rsidRDefault="00A113CB" w:rsidP="000A46B6">
      <w:pPr>
        <w:spacing w:before="100" w:beforeAutospacing="1" w:after="100" w:afterAutospacing="1"/>
        <w:ind w:left="-284" w:firstLine="993"/>
        <w:contextualSpacing/>
        <w:jc w:val="both"/>
        <w:rPr>
          <w:b/>
          <w:bCs/>
          <w:color w:val="000000" w:themeColor="text1"/>
          <w:sz w:val="26"/>
          <w:szCs w:val="26"/>
        </w:rPr>
      </w:pPr>
    </w:p>
    <w:p w:rsidR="001504B3" w:rsidRPr="00A113CB" w:rsidRDefault="001504B3" w:rsidP="001504B3">
      <w:pPr>
        <w:spacing w:before="100" w:beforeAutospacing="1" w:after="100" w:afterAutospacing="1"/>
        <w:ind w:left="-284" w:firstLine="993"/>
        <w:contextualSpacing/>
        <w:jc w:val="both"/>
        <w:rPr>
          <w:b/>
          <w:bCs/>
          <w:color w:val="000000" w:themeColor="text1"/>
          <w:sz w:val="32"/>
          <w:szCs w:val="32"/>
        </w:rPr>
      </w:pPr>
      <w:r w:rsidRPr="00A113CB">
        <w:rPr>
          <w:b/>
          <w:bCs/>
          <w:color w:val="000000" w:themeColor="text1"/>
          <w:sz w:val="32"/>
          <w:szCs w:val="32"/>
        </w:rPr>
        <w:t>Правила поведения при сильной метели:</w:t>
      </w:r>
    </w:p>
    <w:p w:rsidR="001504B3" w:rsidRPr="00326816" w:rsidRDefault="001504B3" w:rsidP="001504B3">
      <w:pPr>
        <w:spacing w:before="100" w:beforeAutospacing="1" w:after="100" w:afterAutospacing="1"/>
        <w:ind w:left="-284" w:firstLine="993"/>
        <w:contextualSpacing/>
        <w:jc w:val="both"/>
        <w:rPr>
          <w:color w:val="000000" w:themeColor="text1"/>
          <w:sz w:val="26"/>
          <w:szCs w:val="26"/>
        </w:rPr>
      </w:pPr>
      <w:r w:rsidRPr="00326816">
        <w:rPr>
          <w:color w:val="000000" w:themeColor="text1"/>
          <w:sz w:val="26"/>
          <w:szCs w:val="26"/>
        </w:rPr>
        <w:t>При получении сообщения о возникновении сильной метели:</w:t>
      </w:r>
    </w:p>
    <w:p w:rsidR="001504B3" w:rsidRPr="00326816" w:rsidRDefault="001504B3" w:rsidP="001504B3">
      <w:pPr>
        <w:spacing w:before="100" w:beforeAutospacing="1" w:after="100" w:afterAutospacing="1"/>
        <w:ind w:left="-284" w:firstLine="993"/>
        <w:contextualSpacing/>
        <w:jc w:val="both"/>
        <w:rPr>
          <w:color w:val="000000" w:themeColor="text1"/>
          <w:sz w:val="26"/>
          <w:szCs w:val="26"/>
        </w:rPr>
      </w:pPr>
      <w:r w:rsidRPr="00326816">
        <w:rPr>
          <w:color w:val="000000" w:themeColor="text1"/>
          <w:sz w:val="26"/>
          <w:szCs w:val="26"/>
        </w:rPr>
        <w:t>- покидать помещение разрешается лишь в исключительном случае, если такая необходимость возникла, то сообщить соседям, членам семьи о том месте, куда вы направляетесь и информацию относительно времени возвращения назад;</w:t>
      </w:r>
    </w:p>
    <w:p w:rsidR="001504B3" w:rsidRPr="00326816" w:rsidRDefault="001504B3" w:rsidP="001504B3">
      <w:pPr>
        <w:spacing w:before="100" w:beforeAutospacing="1" w:after="100" w:afterAutospacing="1"/>
        <w:ind w:left="-284" w:firstLine="993"/>
        <w:contextualSpacing/>
        <w:jc w:val="both"/>
        <w:rPr>
          <w:color w:val="000000" w:themeColor="text1"/>
          <w:sz w:val="26"/>
          <w:szCs w:val="26"/>
        </w:rPr>
      </w:pPr>
      <w:r w:rsidRPr="00326816">
        <w:rPr>
          <w:color w:val="000000" w:themeColor="text1"/>
          <w:sz w:val="26"/>
          <w:szCs w:val="26"/>
        </w:rPr>
        <w:t>- запрещается покидать помещение в одиночку;</w:t>
      </w:r>
    </w:p>
    <w:p w:rsidR="001504B3" w:rsidRPr="00326816" w:rsidRDefault="001504B3" w:rsidP="001504B3">
      <w:pPr>
        <w:spacing w:before="100" w:beforeAutospacing="1" w:after="100" w:afterAutospacing="1"/>
        <w:ind w:left="-284" w:firstLine="993"/>
        <w:contextualSpacing/>
        <w:jc w:val="both"/>
        <w:rPr>
          <w:color w:val="000000" w:themeColor="text1"/>
          <w:sz w:val="26"/>
          <w:szCs w:val="26"/>
        </w:rPr>
      </w:pPr>
      <w:r w:rsidRPr="00326816">
        <w:rPr>
          <w:color w:val="000000" w:themeColor="text1"/>
          <w:sz w:val="26"/>
          <w:szCs w:val="26"/>
        </w:rPr>
        <w:lastRenderedPageBreak/>
        <w:t>- перемещение в автомобиле возможно лишь по большим трассам, шоссе;</w:t>
      </w:r>
    </w:p>
    <w:p w:rsidR="001504B3" w:rsidRPr="00326816" w:rsidRDefault="001504B3" w:rsidP="001504B3">
      <w:pPr>
        <w:spacing w:before="100" w:beforeAutospacing="1" w:after="100" w:afterAutospacing="1"/>
        <w:ind w:left="-284" w:firstLine="993"/>
        <w:contextualSpacing/>
        <w:jc w:val="both"/>
        <w:rPr>
          <w:color w:val="000000" w:themeColor="text1"/>
          <w:sz w:val="26"/>
          <w:szCs w:val="26"/>
        </w:rPr>
      </w:pPr>
      <w:r w:rsidRPr="00326816">
        <w:rPr>
          <w:color w:val="000000" w:themeColor="text1"/>
          <w:sz w:val="26"/>
          <w:szCs w:val="26"/>
        </w:rPr>
        <w:t>- при выходе из автомобиля, необходимо оставаться в зоне видимости;</w:t>
      </w:r>
    </w:p>
    <w:p w:rsidR="001504B3" w:rsidRPr="00326816" w:rsidRDefault="001504B3" w:rsidP="001504B3">
      <w:pPr>
        <w:spacing w:before="100" w:beforeAutospacing="1" w:after="100" w:afterAutospacing="1"/>
        <w:ind w:left="-284" w:firstLine="993"/>
        <w:contextualSpacing/>
        <w:jc w:val="both"/>
        <w:rPr>
          <w:color w:val="000000" w:themeColor="text1"/>
          <w:sz w:val="26"/>
          <w:szCs w:val="26"/>
        </w:rPr>
      </w:pPr>
      <w:r w:rsidRPr="00326816">
        <w:rPr>
          <w:color w:val="000000" w:themeColor="text1"/>
          <w:sz w:val="26"/>
          <w:szCs w:val="26"/>
        </w:rPr>
        <w:t>- при возникновении поломки транспортного средства необходимо подать сигнал тревоги прерывистыми гудками, поднять капот или повесить на антенну яркую ткань, </w:t>
      </w:r>
      <w:r w:rsidRPr="00326816">
        <w:rPr>
          <w:b/>
          <w:bCs/>
          <w:color w:val="000000" w:themeColor="text1"/>
          <w:sz w:val="26"/>
          <w:szCs w:val="26"/>
        </w:rPr>
        <w:t>ждать помощи только внутри автомобиля</w:t>
      </w:r>
      <w:r w:rsidRPr="00326816">
        <w:rPr>
          <w:color w:val="000000" w:themeColor="text1"/>
          <w:sz w:val="26"/>
          <w:szCs w:val="26"/>
        </w:rPr>
        <w:t>;</w:t>
      </w:r>
    </w:p>
    <w:p w:rsidR="001504B3" w:rsidRPr="00326816" w:rsidRDefault="001504B3" w:rsidP="001504B3">
      <w:pPr>
        <w:spacing w:before="100" w:beforeAutospacing="1" w:after="100" w:afterAutospacing="1"/>
        <w:ind w:left="-284" w:firstLine="993"/>
        <w:contextualSpacing/>
        <w:jc w:val="both"/>
        <w:rPr>
          <w:color w:val="000000" w:themeColor="text1"/>
          <w:sz w:val="26"/>
          <w:szCs w:val="26"/>
        </w:rPr>
      </w:pPr>
      <w:r w:rsidRPr="00326816">
        <w:rPr>
          <w:color w:val="000000" w:themeColor="text1"/>
          <w:sz w:val="26"/>
          <w:szCs w:val="26"/>
        </w:rPr>
        <w:t>- если произошла потеря ориентации при пешем перемещении, необходимо зайти в первый попавшийся дом и уточнить место нахождения, по возможности дождаться окончания метели;</w:t>
      </w:r>
    </w:p>
    <w:p w:rsidR="001504B3" w:rsidRPr="00326816" w:rsidRDefault="001504B3" w:rsidP="001504B3">
      <w:pPr>
        <w:spacing w:before="100" w:beforeAutospacing="1" w:after="100" w:afterAutospacing="1"/>
        <w:ind w:left="-284" w:firstLine="993"/>
        <w:contextualSpacing/>
        <w:jc w:val="both"/>
        <w:rPr>
          <w:color w:val="000000" w:themeColor="text1"/>
          <w:sz w:val="26"/>
          <w:szCs w:val="26"/>
        </w:rPr>
      </w:pPr>
      <w:r w:rsidRPr="00326816">
        <w:rPr>
          <w:color w:val="000000" w:themeColor="text1"/>
          <w:sz w:val="26"/>
          <w:szCs w:val="26"/>
        </w:rPr>
        <w:t>- при возникновении физической усталости, необходимо найти укрытие и оставаться в нем;</w:t>
      </w:r>
    </w:p>
    <w:p w:rsidR="001504B3" w:rsidRPr="00326816" w:rsidRDefault="001504B3" w:rsidP="001504B3">
      <w:pPr>
        <w:spacing w:before="100" w:beforeAutospacing="1" w:after="100" w:afterAutospacing="1"/>
        <w:ind w:left="-284" w:firstLine="993"/>
        <w:contextualSpacing/>
        <w:jc w:val="both"/>
        <w:rPr>
          <w:color w:val="000000" w:themeColor="text1"/>
          <w:sz w:val="26"/>
          <w:szCs w:val="26"/>
        </w:rPr>
      </w:pPr>
      <w:r w:rsidRPr="00326816">
        <w:rPr>
          <w:color w:val="000000" w:themeColor="text1"/>
          <w:sz w:val="26"/>
          <w:szCs w:val="26"/>
        </w:rPr>
        <w:t>- будьте бдительны и осторожны при общении с незнакомыми людьми, так как во время стихийных бедствий резко возрастает число краж из автомобилей, квартир и служебных помещений.</w:t>
      </w:r>
    </w:p>
    <w:p w:rsidR="001504B3" w:rsidRDefault="001504B3" w:rsidP="000A46B6">
      <w:pPr>
        <w:spacing w:before="100" w:beforeAutospacing="1" w:after="100" w:afterAutospacing="1"/>
        <w:ind w:left="-284" w:firstLine="993"/>
        <w:contextualSpacing/>
        <w:jc w:val="both"/>
        <w:rPr>
          <w:b/>
          <w:bCs/>
          <w:color w:val="000000" w:themeColor="text1"/>
          <w:sz w:val="26"/>
          <w:szCs w:val="26"/>
        </w:rPr>
      </w:pPr>
    </w:p>
    <w:p w:rsidR="00A113CB" w:rsidRPr="00326816" w:rsidRDefault="00A113CB" w:rsidP="000A46B6">
      <w:pPr>
        <w:spacing w:before="100" w:beforeAutospacing="1" w:after="100" w:afterAutospacing="1"/>
        <w:ind w:left="-284" w:firstLine="993"/>
        <w:contextualSpacing/>
        <w:jc w:val="both"/>
        <w:rPr>
          <w:b/>
          <w:bCs/>
          <w:color w:val="000000" w:themeColor="text1"/>
          <w:sz w:val="26"/>
          <w:szCs w:val="26"/>
        </w:rPr>
      </w:pPr>
      <w:bookmarkStart w:id="0" w:name="_GoBack"/>
      <w:bookmarkEnd w:id="0"/>
    </w:p>
    <w:p w:rsidR="001504B3" w:rsidRPr="00A113CB" w:rsidRDefault="001504B3" w:rsidP="001504B3">
      <w:pPr>
        <w:spacing w:before="100" w:beforeAutospacing="1" w:after="100" w:afterAutospacing="1"/>
        <w:ind w:left="-284" w:firstLine="993"/>
        <w:contextualSpacing/>
        <w:jc w:val="both"/>
        <w:rPr>
          <w:b/>
          <w:bCs/>
          <w:color w:val="000000" w:themeColor="text1"/>
          <w:sz w:val="32"/>
          <w:szCs w:val="32"/>
        </w:rPr>
      </w:pPr>
      <w:r w:rsidRPr="00A113CB">
        <w:rPr>
          <w:b/>
          <w:bCs/>
          <w:color w:val="000000" w:themeColor="text1"/>
          <w:sz w:val="32"/>
          <w:szCs w:val="32"/>
        </w:rPr>
        <w:t>Правила поведения после сильной метели:</w:t>
      </w:r>
    </w:p>
    <w:p w:rsidR="001504B3" w:rsidRPr="00326816" w:rsidRDefault="001504B3" w:rsidP="001504B3">
      <w:pPr>
        <w:spacing w:before="100" w:beforeAutospacing="1" w:after="100" w:afterAutospacing="1"/>
        <w:ind w:left="-284" w:firstLine="993"/>
        <w:contextualSpacing/>
        <w:jc w:val="both"/>
        <w:rPr>
          <w:color w:val="000000" w:themeColor="text1"/>
          <w:sz w:val="26"/>
          <w:szCs w:val="26"/>
        </w:rPr>
      </w:pPr>
      <w:r w:rsidRPr="00326816">
        <w:rPr>
          <w:color w:val="000000" w:themeColor="text1"/>
          <w:sz w:val="26"/>
          <w:szCs w:val="26"/>
        </w:rPr>
        <w:t>Если в условиях сильных заносов Вы оказались заблокированы в помещении необходимо:</w:t>
      </w:r>
    </w:p>
    <w:p w:rsidR="001504B3" w:rsidRPr="00326816" w:rsidRDefault="001504B3" w:rsidP="001504B3">
      <w:pPr>
        <w:spacing w:before="100" w:beforeAutospacing="1" w:after="100" w:afterAutospacing="1"/>
        <w:ind w:left="-284" w:firstLine="993"/>
        <w:contextualSpacing/>
        <w:jc w:val="both"/>
        <w:rPr>
          <w:color w:val="000000" w:themeColor="text1"/>
          <w:sz w:val="26"/>
          <w:szCs w:val="26"/>
        </w:rPr>
      </w:pPr>
      <w:r w:rsidRPr="00326816">
        <w:rPr>
          <w:color w:val="000000" w:themeColor="text1"/>
          <w:sz w:val="26"/>
          <w:szCs w:val="26"/>
        </w:rPr>
        <w:t>- проверить есть ли возможность выбраться из-под заносов самостоятельно (используя подручные средства);</w:t>
      </w:r>
    </w:p>
    <w:p w:rsidR="001504B3" w:rsidRPr="00326816" w:rsidRDefault="001504B3" w:rsidP="001504B3">
      <w:pPr>
        <w:spacing w:before="100" w:beforeAutospacing="1" w:after="100" w:afterAutospacing="1"/>
        <w:ind w:left="-284" w:firstLine="993"/>
        <w:contextualSpacing/>
        <w:jc w:val="both"/>
        <w:rPr>
          <w:color w:val="000000" w:themeColor="text1"/>
          <w:sz w:val="26"/>
          <w:szCs w:val="26"/>
        </w:rPr>
      </w:pPr>
      <w:r w:rsidRPr="00326816">
        <w:rPr>
          <w:color w:val="000000" w:themeColor="text1"/>
          <w:sz w:val="26"/>
          <w:szCs w:val="26"/>
        </w:rPr>
        <w:t>- сообщить в управление (отдел) по делам ГО и ЧС или администрацию населенного пункта о характере заносов и возможности их самостоятельной разборки;</w:t>
      </w:r>
    </w:p>
    <w:p w:rsidR="001504B3" w:rsidRPr="00326816" w:rsidRDefault="001504B3" w:rsidP="001504B3">
      <w:pPr>
        <w:spacing w:before="100" w:beforeAutospacing="1" w:after="100" w:afterAutospacing="1"/>
        <w:ind w:left="-284" w:firstLine="993"/>
        <w:contextualSpacing/>
        <w:jc w:val="both"/>
        <w:rPr>
          <w:color w:val="000000" w:themeColor="text1"/>
          <w:sz w:val="26"/>
          <w:szCs w:val="26"/>
        </w:rPr>
      </w:pPr>
      <w:r w:rsidRPr="00326816">
        <w:rPr>
          <w:color w:val="000000" w:themeColor="text1"/>
          <w:sz w:val="26"/>
          <w:szCs w:val="26"/>
        </w:rPr>
        <w:t>- если разобрать занос самостоятельно не удается – связаться со спасательными подразделениями;</w:t>
      </w:r>
    </w:p>
    <w:p w:rsidR="001504B3" w:rsidRPr="00326816" w:rsidRDefault="001504B3" w:rsidP="001504B3">
      <w:pPr>
        <w:spacing w:before="100" w:beforeAutospacing="1" w:after="100" w:afterAutospacing="1"/>
        <w:ind w:left="-284" w:firstLine="993"/>
        <w:contextualSpacing/>
        <w:jc w:val="both"/>
        <w:rPr>
          <w:color w:val="000000" w:themeColor="text1"/>
          <w:sz w:val="26"/>
          <w:szCs w:val="26"/>
        </w:rPr>
      </w:pPr>
      <w:r w:rsidRPr="00326816">
        <w:rPr>
          <w:color w:val="000000" w:themeColor="text1"/>
          <w:sz w:val="26"/>
          <w:szCs w:val="26"/>
        </w:rPr>
        <w:t>- включить радиоприемник, телевизор и следовать информационным сообщениям/указаниям от местных властей;</w:t>
      </w:r>
    </w:p>
    <w:p w:rsidR="001504B3" w:rsidRDefault="001504B3" w:rsidP="001504B3">
      <w:pPr>
        <w:widowControl/>
        <w:autoSpaceDE/>
        <w:adjustRightInd/>
        <w:spacing w:before="100" w:beforeAutospacing="1" w:after="100" w:afterAutospacing="1"/>
        <w:ind w:left="-284" w:firstLine="993"/>
        <w:contextualSpacing/>
        <w:jc w:val="both"/>
        <w:rPr>
          <w:color w:val="000000" w:themeColor="text1"/>
          <w:sz w:val="26"/>
          <w:szCs w:val="26"/>
        </w:rPr>
      </w:pPr>
      <w:r w:rsidRPr="00326816">
        <w:rPr>
          <w:color w:val="000000" w:themeColor="text1"/>
          <w:sz w:val="26"/>
          <w:szCs w:val="26"/>
        </w:rPr>
        <w:t>- принять меры по сохранению тепла и экономному расходованию запасов пищи.</w:t>
      </w:r>
    </w:p>
    <w:p w:rsidR="001504B3" w:rsidRPr="009C15C1" w:rsidRDefault="001504B3" w:rsidP="00AE6893">
      <w:pPr>
        <w:widowControl/>
        <w:autoSpaceDE/>
        <w:adjustRightInd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:rsidR="00A113CB" w:rsidRDefault="00A113CB" w:rsidP="00A83068">
      <w:pPr>
        <w:widowControl/>
        <w:autoSpaceDE/>
        <w:autoSpaceDN/>
        <w:adjustRightInd/>
        <w:ind w:left="-284" w:firstLine="851"/>
        <w:contextualSpacing/>
        <w:rPr>
          <w:b/>
          <w:bCs/>
          <w:i/>
          <w:iCs/>
          <w:color w:val="000000" w:themeColor="text1"/>
          <w:sz w:val="36"/>
          <w:szCs w:val="36"/>
        </w:rPr>
      </w:pPr>
    </w:p>
    <w:p w:rsidR="00A113CB" w:rsidRDefault="00A113CB" w:rsidP="00A83068">
      <w:pPr>
        <w:widowControl/>
        <w:autoSpaceDE/>
        <w:autoSpaceDN/>
        <w:adjustRightInd/>
        <w:ind w:left="-284" w:firstLine="851"/>
        <w:contextualSpacing/>
        <w:rPr>
          <w:b/>
          <w:bCs/>
          <w:i/>
          <w:iCs/>
          <w:color w:val="000000" w:themeColor="text1"/>
          <w:sz w:val="36"/>
          <w:szCs w:val="36"/>
        </w:rPr>
      </w:pPr>
    </w:p>
    <w:p w:rsidR="00FD0521" w:rsidRPr="00A113CB" w:rsidRDefault="003513C7" w:rsidP="00A83068">
      <w:pPr>
        <w:widowControl/>
        <w:autoSpaceDE/>
        <w:autoSpaceDN/>
        <w:adjustRightInd/>
        <w:ind w:left="-284" w:firstLine="851"/>
        <w:contextualSpacing/>
        <w:rPr>
          <w:b/>
          <w:bCs/>
          <w:i/>
          <w:iCs/>
          <w:color w:val="000000" w:themeColor="text1"/>
          <w:sz w:val="36"/>
          <w:szCs w:val="36"/>
        </w:rPr>
      </w:pPr>
      <w:r w:rsidRPr="00A113CB">
        <w:rPr>
          <w:b/>
          <w:bCs/>
          <w:i/>
          <w:iCs/>
          <w:color w:val="000000" w:themeColor="text1"/>
          <w:sz w:val="36"/>
          <w:szCs w:val="36"/>
        </w:rPr>
        <w:t>При необходимости обращайтесь по телефонам: «01» (со стационарных аппаратов), «112» (с мобильных аппаратов).</w:t>
      </w:r>
    </w:p>
    <w:p w:rsidR="00FA0AE0" w:rsidRPr="00A83068" w:rsidRDefault="00FA0AE0" w:rsidP="00A83068">
      <w:pPr>
        <w:widowControl/>
        <w:autoSpaceDE/>
        <w:autoSpaceDN/>
        <w:adjustRightInd/>
        <w:ind w:left="567"/>
        <w:contextualSpacing/>
        <w:rPr>
          <w:bCs/>
          <w:iCs/>
          <w:color w:val="000000" w:themeColor="text1"/>
          <w:sz w:val="26"/>
          <w:szCs w:val="26"/>
        </w:rPr>
      </w:pPr>
    </w:p>
    <w:p w:rsidR="00FA0AE0" w:rsidRPr="00A83068" w:rsidRDefault="00FA0AE0" w:rsidP="00A83068">
      <w:pPr>
        <w:widowControl/>
        <w:autoSpaceDE/>
        <w:autoSpaceDN/>
        <w:adjustRightInd/>
        <w:ind w:left="567"/>
        <w:contextualSpacing/>
        <w:rPr>
          <w:bCs/>
          <w:iCs/>
          <w:color w:val="000000" w:themeColor="text1"/>
          <w:sz w:val="26"/>
          <w:szCs w:val="26"/>
        </w:rPr>
      </w:pPr>
    </w:p>
    <w:p w:rsidR="00FA0AE0" w:rsidRPr="00A83068" w:rsidRDefault="00FA0AE0" w:rsidP="00A83068">
      <w:pPr>
        <w:widowControl/>
        <w:autoSpaceDE/>
        <w:autoSpaceDN/>
        <w:adjustRightInd/>
        <w:ind w:left="567"/>
        <w:contextualSpacing/>
        <w:rPr>
          <w:bCs/>
          <w:iCs/>
          <w:color w:val="000000" w:themeColor="text1"/>
          <w:sz w:val="26"/>
          <w:szCs w:val="26"/>
        </w:rPr>
      </w:pPr>
    </w:p>
    <w:p w:rsidR="00D266F9" w:rsidRPr="009C15C1" w:rsidRDefault="00D266F9" w:rsidP="00A83068">
      <w:pPr>
        <w:pStyle w:val="a3"/>
        <w:widowControl/>
        <w:spacing w:after="0"/>
        <w:ind w:left="-284"/>
        <w:jc w:val="both"/>
        <w:rPr>
          <w:color w:val="000000" w:themeColor="text1"/>
          <w:sz w:val="18"/>
          <w:szCs w:val="18"/>
        </w:rPr>
      </w:pPr>
    </w:p>
    <w:p w:rsidR="00D266F9" w:rsidRPr="009C15C1" w:rsidRDefault="00D266F9" w:rsidP="00A83068">
      <w:pPr>
        <w:pStyle w:val="a3"/>
        <w:widowControl/>
        <w:spacing w:after="0"/>
        <w:ind w:left="-284"/>
        <w:jc w:val="both"/>
        <w:rPr>
          <w:color w:val="000000" w:themeColor="text1"/>
          <w:sz w:val="18"/>
          <w:szCs w:val="18"/>
        </w:rPr>
      </w:pPr>
    </w:p>
    <w:p w:rsidR="00D266F9" w:rsidRPr="009C15C1" w:rsidRDefault="00D266F9" w:rsidP="00A83068">
      <w:pPr>
        <w:pStyle w:val="a3"/>
        <w:widowControl/>
        <w:spacing w:after="0"/>
        <w:ind w:left="-284"/>
        <w:jc w:val="both"/>
        <w:rPr>
          <w:color w:val="000000" w:themeColor="text1"/>
          <w:sz w:val="18"/>
          <w:szCs w:val="18"/>
        </w:rPr>
      </w:pPr>
    </w:p>
    <w:p w:rsidR="00D266F9" w:rsidRDefault="00D266F9" w:rsidP="00A83068">
      <w:pPr>
        <w:pStyle w:val="a3"/>
        <w:widowControl/>
        <w:spacing w:after="0"/>
        <w:ind w:left="-284"/>
        <w:jc w:val="both"/>
        <w:rPr>
          <w:color w:val="000000" w:themeColor="text1"/>
          <w:sz w:val="18"/>
          <w:szCs w:val="18"/>
        </w:rPr>
      </w:pPr>
    </w:p>
    <w:p w:rsidR="00476558" w:rsidRDefault="00476558" w:rsidP="00A83068">
      <w:pPr>
        <w:pStyle w:val="a3"/>
        <w:widowControl/>
        <w:spacing w:after="0"/>
        <w:ind w:left="-284"/>
        <w:jc w:val="both"/>
        <w:rPr>
          <w:color w:val="000000" w:themeColor="text1"/>
          <w:sz w:val="18"/>
          <w:szCs w:val="18"/>
        </w:rPr>
      </w:pPr>
    </w:p>
    <w:p w:rsidR="00476558" w:rsidRDefault="00476558" w:rsidP="00A83068">
      <w:pPr>
        <w:pStyle w:val="a3"/>
        <w:widowControl/>
        <w:spacing w:after="0"/>
        <w:ind w:left="-284"/>
        <w:jc w:val="both"/>
        <w:rPr>
          <w:color w:val="000000" w:themeColor="text1"/>
          <w:sz w:val="18"/>
          <w:szCs w:val="18"/>
        </w:rPr>
      </w:pPr>
    </w:p>
    <w:sectPr w:rsidR="00476558" w:rsidSect="0019701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B0748"/>
    <w:multiLevelType w:val="hybridMultilevel"/>
    <w:tmpl w:val="0EA08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E0C72"/>
    <w:multiLevelType w:val="hybridMultilevel"/>
    <w:tmpl w:val="552873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8F297A"/>
    <w:multiLevelType w:val="hybridMultilevel"/>
    <w:tmpl w:val="94FE44B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3DC642E"/>
    <w:multiLevelType w:val="hybridMultilevel"/>
    <w:tmpl w:val="14BA788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B5"/>
    <w:rsid w:val="00050181"/>
    <w:rsid w:val="00055F07"/>
    <w:rsid w:val="000A46B6"/>
    <w:rsid w:val="000B62ED"/>
    <w:rsid w:val="000B6A86"/>
    <w:rsid w:val="000C7501"/>
    <w:rsid w:val="000E4AAB"/>
    <w:rsid w:val="00104648"/>
    <w:rsid w:val="00120134"/>
    <w:rsid w:val="001262CC"/>
    <w:rsid w:val="00144916"/>
    <w:rsid w:val="001504B3"/>
    <w:rsid w:val="00160298"/>
    <w:rsid w:val="001761D6"/>
    <w:rsid w:val="00197015"/>
    <w:rsid w:val="001A2076"/>
    <w:rsid w:val="001D4201"/>
    <w:rsid w:val="001D734A"/>
    <w:rsid w:val="001E3A2E"/>
    <w:rsid w:val="001F5EA6"/>
    <w:rsid w:val="00206754"/>
    <w:rsid w:val="002127A4"/>
    <w:rsid w:val="0023707F"/>
    <w:rsid w:val="002437DF"/>
    <w:rsid w:val="0024593E"/>
    <w:rsid w:val="002708A9"/>
    <w:rsid w:val="00271B69"/>
    <w:rsid w:val="00276404"/>
    <w:rsid w:val="00281265"/>
    <w:rsid w:val="002924C4"/>
    <w:rsid w:val="00297A64"/>
    <w:rsid w:val="002A1A06"/>
    <w:rsid w:val="002A257A"/>
    <w:rsid w:val="002E295B"/>
    <w:rsid w:val="002F713E"/>
    <w:rsid w:val="003125A8"/>
    <w:rsid w:val="0031635E"/>
    <w:rsid w:val="003430B9"/>
    <w:rsid w:val="003513C7"/>
    <w:rsid w:val="003555A7"/>
    <w:rsid w:val="003717BC"/>
    <w:rsid w:val="00372A78"/>
    <w:rsid w:val="0038748E"/>
    <w:rsid w:val="003B0589"/>
    <w:rsid w:val="003B5BF0"/>
    <w:rsid w:val="003D28E4"/>
    <w:rsid w:val="003E6AF8"/>
    <w:rsid w:val="003F4CAF"/>
    <w:rsid w:val="003F7A62"/>
    <w:rsid w:val="00431F03"/>
    <w:rsid w:val="00432243"/>
    <w:rsid w:val="00437EAA"/>
    <w:rsid w:val="0044220C"/>
    <w:rsid w:val="004628A9"/>
    <w:rsid w:val="0046333E"/>
    <w:rsid w:val="00472152"/>
    <w:rsid w:val="00476558"/>
    <w:rsid w:val="0048702C"/>
    <w:rsid w:val="004B073F"/>
    <w:rsid w:val="004E41EC"/>
    <w:rsid w:val="004F0438"/>
    <w:rsid w:val="004F1A42"/>
    <w:rsid w:val="004F578F"/>
    <w:rsid w:val="00555B92"/>
    <w:rsid w:val="00557C4A"/>
    <w:rsid w:val="00575A6F"/>
    <w:rsid w:val="00575B0F"/>
    <w:rsid w:val="00590D06"/>
    <w:rsid w:val="00595047"/>
    <w:rsid w:val="005B2A86"/>
    <w:rsid w:val="005C624A"/>
    <w:rsid w:val="005F240F"/>
    <w:rsid w:val="005F5174"/>
    <w:rsid w:val="006001C8"/>
    <w:rsid w:val="00621376"/>
    <w:rsid w:val="0063243D"/>
    <w:rsid w:val="00643312"/>
    <w:rsid w:val="00647B43"/>
    <w:rsid w:val="00651DBB"/>
    <w:rsid w:val="0066343F"/>
    <w:rsid w:val="00667187"/>
    <w:rsid w:val="00673B12"/>
    <w:rsid w:val="00680AE4"/>
    <w:rsid w:val="006A2D1A"/>
    <w:rsid w:val="006B451B"/>
    <w:rsid w:val="006B539A"/>
    <w:rsid w:val="006D7939"/>
    <w:rsid w:val="00702460"/>
    <w:rsid w:val="00710217"/>
    <w:rsid w:val="00710918"/>
    <w:rsid w:val="00713010"/>
    <w:rsid w:val="00722A1E"/>
    <w:rsid w:val="00726200"/>
    <w:rsid w:val="00753A3E"/>
    <w:rsid w:val="0076063A"/>
    <w:rsid w:val="00766A2D"/>
    <w:rsid w:val="00766BF1"/>
    <w:rsid w:val="00770ED3"/>
    <w:rsid w:val="007A0E8C"/>
    <w:rsid w:val="007A1846"/>
    <w:rsid w:val="007A22FA"/>
    <w:rsid w:val="007C3460"/>
    <w:rsid w:val="007C684D"/>
    <w:rsid w:val="007E1A0C"/>
    <w:rsid w:val="007F1173"/>
    <w:rsid w:val="00815174"/>
    <w:rsid w:val="0082362D"/>
    <w:rsid w:val="008266DD"/>
    <w:rsid w:val="00844B5A"/>
    <w:rsid w:val="00862994"/>
    <w:rsid w:val="008916F6"/>
    <w:rsid w:val="008A233B"/>
    <w:rsid w:val="008A2D85"/>
    <w:rsid w:val="008A6060"/>
    <w:rsid w:val="008B4EE9"/>
    <w:rsid w:val="008C020D"/>
    <w:rsid w:val="008C6A61"/>
    <w:rsid w:val="008D0511"/>
    <w:rsid w:val="008F40DE"/>
    <w:rsid w:val="00904AA0"/>
    <w:rsid w:val="00916B24"/>
    <w:rsid w:val="00925D25"/>
    <w:rsid w:val="00935021"/>
    <w:rsid w:val="009436A1"/>
    <w:rsid w:val="00945827"/>
    <w:rsid w:val="009714FE"/>
    <w:rsid w:val="009B3195"/>
    <w:rsid w:val="009C15C1"/>
    <w:rsid w:val="009C40F7"/>
    <w:rsid w:val="009C7710"/>
    <w:rsid w:val="009D142F"/>
    <w:rsid w:val="009E6776"/>
    <w:rsid w:val="009F747A"/>
    <w:rsid w:val="00A03E9F"/>
    <w:rsid w:val="00A0562E"/>
    <w:rsid w:val="00A113CB"/>
    <w:rsid w:val="00A33B26"/>
    <w:rsid w:val="00A41D21"/>
    <w:rsid w:val="00A4458E"/>
    <w:rsid w:val="00A507C1"/>
    <w:rsid w:val="00A60B6B"/>
    <w:rsid w:val="00A72C4F"/>
    <w:rsid w:val="00A83068"/>
    <w:rsid w:val="00A94781"/>
    <w:rsid w:val="00A95CED"/>
    <w:rsid w:val="00A96542"/>
    <w:rsid w:val="00A96850"/>
    <w:rsid w:val="00AA5F7E"/>
    <w:rsid w:val="00AA7D32"/>
    <w:rsid w:val="00AB12ED"/>
    <w:rsid w:val="00AC5990"/>
    <w:rsid w:val="00AD0829"/>
    <w:rsid w:val="00AE00EE"/>
    <w:rsid w:val="00AE6893"/>
    <w:rsid w:val="00AF1984"/>
    <w:rsid w:val="00B1086F"/>
    <w:rsid w:val="00B11DAA"/>
    <w:rsid w:val="00B13DF6"/>
    <w:rsid w:val="00B52DA9"/>
    <w:rsid w:val="00B55C34"/>
    <w:rsid w:val="00B70D2F"/>
    <w:rsid w:val="00B73F1C"/>
    <w:rsid w:val="00B80111"/>
    <w:rsid w:val="00B84EB8"/>
    <w:rsid w:val="00B921B0"/>
    <w:rsid w:val="00BA15FD"/>
    <w:rsid w:val="00BB12DF"/>
    <w:rsid w:val="00BB1962"/>
    <w:rsid w:val="00BB4778"/>
    <w:rsid w:val="00BB6BDE"/>
    <w:rsid w:val="00BB7297"/>
    <w:rsid w:val="00BC037D"/>
    <w:rsid w:val="00BC2138"/>
    <w:rsid w:val="00BC4324"/>
    <w:rsid w:val="00BD6594"/>
    <w:rsid w:val="00BE50C3"/>
    <w:rsid w:val="00BF62B5"/>
    <w:rsid w:val="00C042D8"/>
    <w:rsid w:val="00C22BCE"/>
    <w:rsid w:val="00C45FF6"/>
    <w:rsid w:val="00C5004A"/>
    <w:rsid w:val="00C76242"/>
    <w:rsid w:val="00C873F7"/>
    <w:rsid w:val="00C9291F"/>
    <w:rsid w:val="00CB1DFF"/>
    <w:rsid w:val="00CB684B"/>
    <w:rsid w:val="00CD55B1"/>
    <w:rsid w:val="00CD6210"/>
    <w:rsid w:val="00CE047C"/>
    <w:rsid w:val="00CE2797"/>
    <w:rsid w:val="00CE39A7"/>
    <w:rsid w:val="00CE40A7"/>
    <w:rsid w:val="00CE5415"/>
    <w:rsid w:val="00D061C6"/>
    <w:rsid w:val="00D10092"/>
    <w:rsid w:val="00D2472B"/>
    <w:rsid w:val="00D26245"/>
    <w:rsid w:val="00D266F9"/>
    <w:rsid w:val="00D37892"/>
    <w:rsid w:val="00D52B69"/>
    <w:rsid w:val="00D65B89"/>
    <w:rsid w:val="00D86610"/>
    <w:rsid w:val="00D86B8C"/>
    <w:rsid w:val="00DA08AD"/>
    <w:rsid w:val="00DA26CC"/>
    <w:rsid w:val="00DA3102"/>
    <w:rsid w:val="00DB16EA"/>
    <w:rsid w:val="00DB5984"/>
    <w:rsid w:val="00DC068B"/>
    <w:rsid w:val="00DC59CD"/>
    <w:rsid w:val="00DD4DA5"/>
    <w:rsid w:val="00DE458B"/>
    <w:rsid w:val="00DE4EAA"/>
    <w:rsid w:val="00E12062"/>
    <w:rsid w:val="00E33DBA"/>
    <w:rsid w:val="00E42191"/>
    <w:rsid w:val="00E45258"/>
    <w:rsid w:val="00E7530B"/>
    <w:rsid w:val="00EA533A"/>
    <w:rsid w:val="00ED546B"/>
    <w:rsid w:val="00F01123"/>
    <w:rsid w:val="00F04532"/>
    <w:rsid w:val="00F26660"/>
    <w:rsid w:val="00F304BD"/>
    <w:rsid w:val="00F56250"/>
    <w:rsid w:val="00F76A81"/>
    <w:rsid w:val="00F90DB3"/>
    <w:rsid w:val="00FA0AE0"/>
    <w:rsid w:val="00FD0521"/>
    <w:rsid w:val="00FE0EB0"/>
    <w:rsid w:val="00FE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7F0EE-1E31-45DF-A347-85DCFE3F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A2D85"/>
    <w:pPr>
      <w:keepNext/>
      <w:widowControl/>
      <w:autoSpaceDE/>
      <w:autoSpaceDN/>
      <w:adjustRightInd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513C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51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2">
    <w:name w:val="Normal2"/>
    <w:rsid w:val="00351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3513C7"/>
    <w:pPr>
      <w:widowControl/>
      <w:autoSpaceDE/>
      <w:autoSpaceDN/>
      <w:adjustRightInd/>
      <w:spacing w:after="120"/>
    </w:pPr>
    <w:rPr>
      <w:sz w:val="28"/>
    </w:rPr>
  </w:style>
  <w:style w:type="character" w:customStyle="1" w:styleId="a6">
    <w:name w:val="Основной текст Знак"/>
    <w:basedOn w:val="a0"/>
    <w:link w:val="a5"/>
    <w:rsid w:val="003513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3513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8A2D8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АРМ7</dc:creator>
  <cp:keywords/>
  <dc:description/>
  <cp:lastModifiedBy>Пользователь Windows</cp:lastModifiedBy>
  <cp:revision>22</cp:revision>
  <cp:lastPrinted>2022-02-17T14:24:00Z</cp:lastPrinted>
  <dcterms:created xsi:type="dcterms:W3CDTF">2021-06-28T16:29:00Z</dcterms:created>
  <dcterms:modified xsi:type="dcterms:W3CDTF">2022-02-17T16:23:00Z</dcterms:modified>
</cp:coreProperties>
</file>