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404D" w14:textId="77777777" w:rsidR="000B6F21" w:rsidRPr="00283902" w:rsidRDefault="000B6F21" w:rsidP="00283902">
      <w:pPr>
        <w:pStyle w:val="a3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83902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78888517" w14:textId="153E425C" w:rsidR="000B6F21" w:rsidRPr="00283902" w:rsidRDefault="000B6F21" w:rsidP="00283902">
      <w:pPr>
        <w:pStyle w:val="a3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83902">
        <w:rPr>
          <w:rFonts w:ascii="Times New Roman" w:hAnsi="Times New Roman"/>
          <w:b/>
          <w:bCs/>
          <w:sz w:val="28"/>
          <w:szCs w:val="28"/>
        </w:rPr>
        <w:t>КАНЬГУШАНСКОГО СЕЛЬСКОГО ПОСЕЛЕНИЯ</w:t>
      </w:r>
    </w:p>
    <w:p w14:paraId="2866A942" w14:textId="77777777" w:rsidR="000B6F21" w:rsidRPr="00283902" w:rsidRDefault="000B6F21" w:rsidP="00283902">
      <w:pPr>
        <w:pStyle w:val="a3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83902">
        <w:rPr>
          <w:rFonts w:ascii="Times New Roman" w:hAnsi="Times New Roman"/>
          <w:b/>
          <w:bCs/>
          <w:sz w:val="28"/>
          <w:szCs w:val="28"/>
        </w:rPr>
        <w:t>ЕЛЬНИКОВСКОГО МУНИЦИПАЛЬНОГО РАЙОНА</w:t>
      </w:r>
    </w:p>
    <w:p w14:paraId="05782405" w14:textId="77777777" w:rsidR="000B6F21" w:rsidRPr="00283902" w:rsidRDefault="000B6F21" w:rsidP="00283902">
      <w:pPr>
        <w:pStyle w:val="a3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83902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14:paraId="6D0A7B87" w14:textId="77777777" w:rsidR="000B6F21" w:rsidRPr="00283902" w:rsidRDefault="000B6F21" w:rsidP="00283902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14:paraId="4631CE39" w14:textId="77777777" w:rsidR="000B6F21" w:rsidRPr="00283902" w:rsidRDefault="000B6F21" w:rsidP="00283902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283902">
        <w:rPr>
          <w:rFonts w:ascii="Times New Roman" w:hAnsi="Times New Roman"/>
          <w:b/>
          <w:sz w:val="28"/>
          <w:szCs w:val="28"/>
        </w:rPr>
        <w:t>Р Е Ш Е Н И Е</w:t>
      </w:r>
    </w:p>
    <w:p w14:paraId="7FC134FF" w14:textId="77777777" w:rsidR="000B6F21" w:rsidRPr="00283902" w:rsidRDefault="000B6F21" w:rsidP="00283902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14:paraId="321B281A" w14:textId="6760DAAB" w:rsidR="000B6F21" w:rsidRPr="00283902" w:rsidRDefault="000E468C" w:rsidP="00283902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283902">
        <w:rPr>
          <w:rFonts w:ascii="Times New Roman" w:hAnsi="Times New Roman"/>
          <w:sz w:val="28"/>
          <w:szCs w:val="28"/>
        </w:rPr>
        <w:t xml:space="preserve">от </w:t>
      </w:r>
      <w:r w:rsidR="00283902" w:rsidRPr="00283902">
        <w:rPr>
          <w:rFonts w:ascii="Times New Roman" w:hAnsi="Times New Roman"/>
          <w:sz w:val="28"/>
          <w:szCs w:val="28"/>
        </w:rPr>
        <w:t>25 мая 2023 г.</w:t>
      </w:r>
      <w:r w:rsidR="00CA2A1C" w:rsidRPr="00283902">
        <w:rPr>
          <w:rFonts w:ascii="Times New Roman" w:hAnsi="Times New Roman"/>
          <w:sz w:val="28"/>
          <w:szCs w:val="28"/>
        </w:rPr>
        <w:t xml:space="preserve"> </w:t>
      </w:r>
      <w:r w:rsidR="000B6F21" w:rsidRPr="0028390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83902">
        <w:rPr>
          <w:rFonts w:ascii="Times New Roman" w:hAnsi="Times New Roman"/>
          <w:sz w:val="28"/>
          <w:szCs w:val="28"/>
        </w:rPr>
        <w:t xml:space="preserve">                           № </w:t>
      </w:r>
      <w:r w:rsidR="00283902" w:rsidRPr="00283902">
        <w:rPr>
          <w:rFonts w:ascii="Times New Roman" w:hAnsi="Times New Roman"/>
          <w:sz w:val="28"/>
          <w:szCs w:val="28"/>
        </w:rPr>
        <w:t>39</w:t>
      </w:r>
    </w:p>
    <w:p w14:paraId="56DE44E3" w14:textId="77777777" w:rsidR="000B6F21" w:rsidRPr="00283902" w:rsidRDefault="000B6F21" w:rsidP="00283902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14:paraId="28059155" w14:textId="77777777" w:rsidR="000B6F21" w:rsidRPr="00283902" w:rsidRDefault="000B6F21" w:rsidP="00283902">
      <w:pPr>
        <w:autoSpaceDE w:val="0"/>
        <w:ind w:firstLine="0"/>
        <w:rPr>
          <w:rFonts w:ascii="Times New Roman" w:hAnsi="Times New Roman"/>
          <w:bCs/>
          <w:sz w:val="28"/>
          <w:szCs w:val="28"/>
        </w:rPr>
      </w:pPr>
      <w:r w:rsidRPr="00283902">
        <w:rPr>
          <w:rFonts w:ascii="Times New Roman" w:hAnsi="Times New Roman"/>
          <w:bCs/>
          <w:sz w:val="28"/>
          <w:szCs w:val="28"/>
        </w:rPr>
        <w:t>с. Каньгуши</w:t>
      </w:r>
    </w:p>
    <w:p w14:paraId="78A52DB0" w14:textId="77777777" w:rsidR="00D14729" w:rsidRPr="00283902" w:rsidRDefault="00D14729" w:rsidP="00283902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D6A189" w14:textId="77777777" w:rsidR="00CA7640" w:rsidRPr="00283902" w:rsidRDefault="00DB6616" w:rsidP="00283902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39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CA7640" w:rsidRPr="002839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</w:t>
      </w:r>
      <w:r w:rsidRPr="002839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CA7640" w:rsidRPr="002839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учета предложений по проекту внесения изменений и дополнений в</w:t>
      </w:r>
      <w:r w:rsidR="005D625A" w:rsidRPr="002839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5" w:tgtFrame="_blank" w:history="1">
        <w:r w:rsidR="00CA7640" w:rsidRPr="00283902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Устав</w:t>
        </w:r>
      </w:hyperlink>
      <w:r w:rsidR="000B6F21" w:rsidRPr="002839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Каньгушанского сельского поселения Ельниковского </w:t>
      </w:r>
      <w:r w:rsidR="00CA7640" w:rsidRPr="002839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Республики Мордовия, а также участия граждан в его обсуждении</w:t>
      </w:r>
    </w:p>
    <w:p w14:paraId="0BFFF47E" w14:textId="77777777" w:rsidR="00CA7640" w:rsidRPr="00283902" w:rsidRDefault="00CA7640" w:rsidP="00283902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5332A7" w14:textId="09B1CBCF" w:rsidR="00CA7640" w:rsidRPr="00283902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28,</w:t>
      </w:r>
      <w:r w:rsidR="00283902"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>44 Федерального закона от 06.10.2003 №131-ФЗ «Об общих принципах организации местного самоуправления в Российской Федерации», статьей 3 Федерального закона от 21.07.2005 №</w:t>
      </w:r>
      <w:r w:rsidR="00D14729"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97-ФЗ «О государственной регистрации уставов муниципальных образований», Уставом </w:t>
      </w:r>
      <w:r w:rsidR="000B6F21"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Каньгушанского сельского поселения </w:t>
      </w: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Ельниковского муниципального района Республики Мордовия, решением Совета депутатов </w:t>
      </w:r>
      <w:r w:rsidR="00756B3B"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Каньгушанского сельского поселения </w:t>
      </w: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>Ельниковского муниципальн</w:t>
      </w:r>
      <w:r w:rsidR="00756B3B"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района Республики Мордовия </w:t>
      </w: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4E4D21"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 26.08.2021</w:t>
      </w: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41F92"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D21" w:rsidRPr="00283902">
        <w:rPr>
          <w:rFonts w:ascii="Times New Roman" w:eastAsia="Times New Roman" w:hAnsi="Times New Roman"/>
          <w:sz w:val="28"/>
          <w:szCs w:val="28"/>
          <w:lang w:eastAsia="ru-RU"/>
        </w:rPr>
        <w:t>139</w:t>
      </w: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41F92" w:rsidRPr="0028390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организации и проведения публ</w:t>
      </w:r>
      <w:r w:rsidR="00756B3B" w:rsidRPr="00283902">
        <w:rPr>
          <w:rFonts w:ascii="Times New Roman" w:eastAsia="Times New Roman" w:hAnsi="Times New Roman"/>
          <w:sz w:val="28"/>
          <w:szCs w:val="28"/>
          <w:lang w:eastAsia="ru-RU"/>
        </w:rPr>
        <w:t>ичных слушаний в Каньгушанском сельском поселении Ельниковского муниципального района</w:t>
      </w:r>
      <w:r w:rsidR="00F41F92"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Мордовия</w:t>
      </w: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», Совет депутатов </w:t>
      </w:r>
      <w:r w:rsidR="00756B3B"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Каньгушанского сельского поселения </w:t>
      </w: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>Ельниковского муниципального района решил:</w:t>
      </w:r>
    </w:p>
    <w:p w14:paraId="13CB294E" w14:textId="77777777" w:rsidR="00CA7640" w:rsidRPr="00283902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4E4D21" w:rsidRPr="002839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>Порядок учета предложений по проекту внесения изменений и дополнений в</w:t>
      </w:r>
      <w:r w:rsidR="00756B3B"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283902">
          <w:rPr>
            <w:rFonts w:ascii="Times New Roman" w:eastAsia="Times New Roman" w:hAnsi="Times New Roman"/>
            <w:sz w:val="28"/>
            <w:szCs w:val="28"/>
            <w:lang w:eastAsia="ru-RU"/>
          </w:rPr>
          <w:t>Устав</w:t>
        </w:r>
      </w:hyperlink>
      <w:r w:rsidR="00756B3B"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Каньгушанского сельского поселения Ельниковского </w:t>
      </w: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F41F92"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Мордовия</w:t>
      </w:r>
      <w:r w:rsidR="004E4D21" w:rsidRPr="002839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>, а также участия граждан в его обсуждении.</w:t>
      </w:r>
    </w:p>
    <w:p w14:paraId="73FC59E4" w14:textId="3AFD8F3C" w:rsidR="00CA7640" w:rsidRPr="00283902" w:rsidRDefault="00CA7640" w:rsidP="00756B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2 Настоящее решение вступает в силу </w:t>
      </w:r>
      <w:r w:rsidR="00283902" w:rsidRPr="00283902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283902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его официального о</w:t>
      </w:r>
      <w:r w:rsidR="00B15E41" w:rsidRPr="00283902">
        <w:rPr>
          <w:rFonts w:ascii="Times New Roman" w:eastAsia="Times New Roman" w:hAnsi="Times New Roman"/>
          <w:sz w:val="28"/>
          <w:szCs w:val="28"/>
          <w:lang w:eastAsia="ru-RU"/>
        </w:rPr>
        <w:t>публикования</w:t>
      </w:r>
      <w:r w:rsidR="00756B3B" w:rsidRPr="002839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919768" w14:textId="77777777" w:rsidR="00CA7640" w:rsidRPr="00283902" w:rsidRDefault="00CA7640" w:rsidP="00756B3B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6A55A2" w14:textId="77777777" w:rsidR="00CA7640" w:rsidRPr="00283902" w:rsidRDefault="00CA7640" w:rsidP="00283902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4146D" w14:textId="77777777" w:rsidR="00756B3B" w:rsidRPr="00283902" w:rsidRDefault="00756B3B" w:rsidP="00756B3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27054A4" w14:textId="77777777" w:rsidR="00756B3B" w:rsidRPr="00283902" w:rsidRDefault="000E468C" w:rsidP="00756B3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83902">
        <w:rPr>
          <w:rFonts w:ascii="Times New Roman" w:hAnsi="Times New Roman"/>
          <w:sz w:val="28"/>
          <w:szCs w:val="28"/>
        </w:rPr>
        <w:t xml:space="preserve">Глава </w:t>
      </w:r>
      <w:r w:rsidR="00756B3B" w:rsidRPr="00283902"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14:paraId="3A6BF683" w14:textId="77777777" w:rsidR="00756B3B" w:rsidRPr="00283902" w:rsidRDefault="00756B3B" w:rsidP="00756B3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83902"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14:paraId="5ADCDEBF" w14:textId="77777777" w:rsidR="00756B3B" w:rsidRPr="00283902" w:rsidRDefault="00756B3B" w:rsidP="00756B3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283902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       А.Н. Макейкин </w:t>
      </w:r>
    </w:p>
    <w:p w14:paraId="665A3973" w14:textId="108478D9" w:rsidR="00CA7640" w:rsidRPr="00283902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1CE3DD" w14:textId="77777777" w:rsidR="00283902" w:rsidRPr="00283902" w:rsidRDefault="00283902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5AD87B" w14:textId="77777777" w:rsidR="00CA7640" w:rsidRPr="00283902" w:rsidRDefault="00CA7640" w:rsidP="00756B3B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E2FA924" w14:textId="77777777" w:rsidR="000E468C" w:rsidRPr="00283902" w:rsidRDefault="000E468C" w:rsidP="00756B3B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578CEB4" w14:textId="77777777" w:rsidR="00CA7640" w:rsidRPr="00283902" w:rsidRDefault="00CA7640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9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14:paraId="769E9658" w14:textId="77777777" w:rsidR="00CA7640" w:rsidRPr="00283902" w:rsidRDefault="00CA7640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90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депутатов </w:t>
      </w:r>
    </w:p>
    <w:p w14:paraId="3CFAAEB2" w14:textId="77777777" w:rsidR="00756B3B" w:rsidRPr="00283902" w:rsidRDefault="00756B3B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902">
        <w:rPr>
          <w:rFonts w:ascii="Times New Roman" w:eastAsia="Times New Roman" w:hAnsi="Times New Roman"/>
          <w:sz w:val="24"/>
          <w:szCs w:val="24"/>
          <w:lang w:eastAsia="ru-RU"/>
        </w:rPr>
        <w:t>Каньгушанского сельского поселения</w:t>
      </w:r>
    </w:p>
    <w:p w14:paraId="780CBEE6" w14:textId="77777777" w:rsidR="00CA7640" w:rsidRPr="00283902" w:rsidRDefault="00CA7640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902">
        <w:rPr>
          <w:rFonts w:ascii="Times New Roman" w:eastAsia="Times New Roman" w:hAnsi="Times New Roman"/>
          <w:sz w:val="24"/>
          <w:szCs w:val="24"/>
          <w:lang w:eastAsia="ru-RU"/>
        </w:rPr>
        <w:t>Ельниковского муниципального района</w:t>
      </w:r>
    </w:p>
    <w:p w14:paraId="1C046E66" w14:textId="77777777" w:rsidR="00CA7640" w:rsidRPr="00283902" w:rsidRDefault="00CA7640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902">
        <w:rPr>
          <w:rFonts w:ascii="Times New Roman" w:eastAsia="Times New Roman" w:hAnsi="Times New Roman"/>
          <w:sz w:val="24"/>
          <w:szCs w:val="24"/>
          <w:lang w:eastAsia="ru-RU"/>
        </w:rPr>
        <w:t>Республики Мордовия</w:t>
      </w:r>
    </w:p>
    <w:p w14:paraId="710C07CF" w14:textId="003133B3" w:rsidR="00CA7640" w:rsidRPr="00283902" w:rsidRDefault="00B15E41" w:rsidP="00CA764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90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A7640" w:rsidRPr="0028390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E468C" w:rsidRPr="002839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3902" w:rsidRPr="00283902">
        <w:rPr>
          <w:rFonts w:ascii="Times New Roman" w:eastAsia="Times New Roman" w:hAnsi="Times New Roman"/>
          <w:sz w:val="24"/>
          <w:szCs w:val="24"/>
          <w:lang w:eastAsia="ru-RU"/>
        </w:rPr>
        <w:t xml:space="preserve">25 мая </w:t>
      </w:r>
      <w:r w:rsidR="000E468C" w:rsidRPr="0028390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83902" w:rsidRPr="0028390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468C" w:rsidRPr="00283902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283902" w:rsidRPr="002839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7640" w:rsidRPr="00283902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56B3B" w:rsidRPr="002839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3902" w:rsidRPr="00283902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14:paraId="75947859" w14:textId="77777777" w:rsidR="00CA7640" w:rsidRPr="00283902" w:rsidRDefault="00CA7640" w:rsidP="00283902">
      <w:pPr>
        <w:spacing w:after="0" w:line="240" w:lineRule="auto"/>
        <w:ind w:firstLine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Порядок</w:t>
      </w:r>
    </w:p>
    <w:p w14:paraId="5BD9DAC0" w14:textId="77777777" w:rsidR="00CA7640" w:rsidRPr="00283902" w:rsidRDefault="00CA7640" w:rsidP="00283902">
      <w:pPr>
        <w:spacing w:after="0" w:line="240" w:lineRule="auto"/>
        <w:ind w:firstLine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учета предложений по проекту внесения изменений</w:t>
      </w:r>
    </w:p>
    <w:p w14:paraId="4FA9F1A8" w14:textId="77777777" w:rsidR="008A4B0C" w:rsidRPr="00283902" w:rsidRDefault="00CA7640" w:rsidP="00283902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 дополнений в</w:t>
      </w:r>
      <w:r w:rsidR="00756B3B" w:rsidRPr="0028390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hyperlink r:id="rId7" w:tgtFrame="_blank" w:history="1">
        <w:r w:rsidRPr="00283902">
          <w:rPr>
            <w:rFonts w:ascii="Times New Roman" w:eastAsia="Times New Roman" w:hAnsi="Times New Roman"/>
            <w:b/>
            <w:bCs/>
            <w:sz w:val="27"/>
            <w:szCs w:val="27"/>
            <w:lang w:eastAsia="ru-RU"/>
          </w:rPr>
          <w:t>Устав</w:t>
        </w:r>
      </w:hyperlink>
      <w:r w:rsidR="00756B3B" w:rsidRPr="0028390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756B3B" w:rsidRPr="00283902">
        <w:rPr>
          <w:rFonts w:ascii="Times New Roman" w:eastAsia="Times New Roman" w:hAnsi="Times New Roman"/>
          <w:b/>
          <w:sz w:val="27"/>
          <w:szCs w:val="27"/>
          <w:lang w:eastAsia="ru-RU"/>
        </w:rPr>
        <w:t>Каньгушанского сельского поселения</w:t>
      </w:r>
      <w:r w:rsidR="00756B3B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8390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Ельниковского муниципального района Республики Мордовия, а также уча</w:t>
      </w:r>
      <w:r w:rsidR="00756B3B" w:rsidRPr="0028390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стия граждан в его обсуждении, </w:t>
      </w:r>
      <w:r w:rsidRPr="0028390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и проведения по нему </w:t>
      </w:r>
    </w:p>
    <w:p w14:paraId="45A8A82D" w14:textId="77777777" w:rsidR="00CA7640" w:rsidRPr="00283902" w:rsidRDefault="00CA7640" w:rsidP="00283902">
      <w:pPr>
        <w:spacing w:after="0" w:line="240" w:lineRule="auto"/>
        <w:ind w:firstLine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публичных слушаний</w:t>
      </w:r>
    </w:p>
    <w:p w14:paraId="7248A0A2" w14:textId="77777777" w:rsidR="00CA7640" w:rsidRPr="00283902" w:rsidRDefault="00CA7640" w:rsidP="00283902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476255" w14:textId="77777777" w:rsidR="00CA7640" w:rsidRPr="00283902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Настоящий Порядок разработан в соответствии со статьями 28,</w:t>
      </w:r>
      <w:r w:rsidR="000E468C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44 Федерального закона от 06.10.2003 №131-ФЗ «Об общих принципах организации местного самоуправления в Российской Федерации», статьей 3 Федерального закона от 21.07.2005 №</w:t>
      </w:r>
      <w:r w:rsidR="00446F13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97-ФЗ «О государственной регистрации уставов муниципальных образований», </w:t>
      </w:r>
      <w:r w:rsidR="00756B3B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Уставом Каньгушанского сельского поселения Ельниковского муниципального района Республики Мордовия, решением Совета депутатов Каньгушанского сельского поселения Ельниковского муниципального района Республики Мордовия </w:t>
      </w:r>
      <w:r w:rsidR="004E4D21" w:rsidRPr="00283902">
        <w:rPr>
          <w:rFonts w:ascii="Times New Roman" w:eastAsia="Times New Roman" w:hAnsi="Times New Roman"/>
          <w:sz w:val="27"/>
          <w:szCs w:val="27"/>
          <w:lang w:eastAsia="ru-RU"/>
        </w:rPr>
        <w:t>от 26.08.2021</w:t>
      </w:r>
      <w:r w:rsidR="00756B3B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4E4D21" w:rsidRPr="00283902">
        <w:rPr>
          <w:rFonts w:ascii="Times New Roman" w:eastAsia="Times New Roman" w:hAnsi="Times New Roman"/>
          <w:sz w:val="27"/>
          <w:szCs w:val="27"/>
          <w:lang w:eastAsia="ru-RU"/>
        </w:rPr>
        <w:t>139</w:t>
      </w:r>
      <w:r w:rsidR="00756B3B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«Об утверждении Положения о порядке организации и проведения публичных слушаний в Каньгушанском сельском поселении Ельниковского муниципального района Республики Мордовия»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с целью обеспечения участия жителей </w:t>
      </w:r>
      <w:r w:rsidR="00756B3B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 в осуществлении местного самоуправления.</w:t>
      </w:r>
    </w:p>
    <w:p w14:paraId="38943DE8" w14:textId="77777777" w:rsidR="00CA7640" w:rsidRPr="00283902" w:rsidRDefault="005D625A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Жители </w:t>
      </w:r>
      <w:r w:rsidR="00756B3B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Ельниковского муниципального района Республики Мордовия вправе принять участие в обсуждении проекта Устава Ельниковского муниципального района Республики Мордовия (решения Совета депутатов Ельниковского муниципального района Республики Мордовия «О внесении изменений и дополнений в Устав </w:t>
      </w:r>
      <w:r w:rsidR="00756B3B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Мордовия») (далее по тексту – проект решения) и внести свои предложения.</w:t>
      </w:r>
    </w:p>
    <w:p w14:paraId="2A17BDC2" w14:textId="77777777" w:rsidR="00CA7640" w:rsidRPr="00283902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2.</w:t>
      </w:r>
      <w:r w:rsidR="00D14729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Предложения направляются в администрацию </w:t>
      </w:r>
      <w:r w:rsidR="00756B3B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 в адр</w:t>
      </w:r>
      <w:r w:rsidR="00756B3B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ес рабочей группы: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Республика Мордовия</w:t>
      </w:r>
      <w:r w:rsidR="00756B3B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8A4B0C" w:rsidRPr="00283902">
        <w:rPr>
          <w:rFonts w:ascii="Times New Roman" w:eastAsia="Times New Roman" w:hAnsi="Times New Roman"/>
          <w:sz w:val="27"/>
          <w:szCs w:val="27"/>
          <w:lang w:eastAsia="ru-RU"/>
        </w:rPr>
        <w:t>Ельниковский муниципальный район, с. Каньгуши, ул. Ленина, д. № 10А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6BD77219" w14:textId="77777777" w:rsidR="00CA7640" w:rsidRPr="00283902" w:rsidRDefault="005D625A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>Предложения направляются в письменном виде в течение 30 дней со дня опубликования проекта решения и настоящего Порядка.</w:t>
      </w:r>
    </w:p>
    <w:p w14:paraId="434112E2" w14:textId="77777777" w:rsidR="00CA7640" w:rsidRPr="00283902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Предложения вносятся только в отношении данного проекта Устава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Ельниковского муниципального района Республики Мордовия (решения Совета депутатов Ельниковского муниципального района Республики Мордовия «О внесении изменений и дополнений в Устав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Ельниковского муниципального района Республики Мордовия»), должны соответствовать действующему законодательству, не допускать противоречия либо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несогласованности с иными положениями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hyperlink r:id="rId8" w:tgtFrame="_blank" w:history="1">
        <w:r w:rsidR="00CA7640" w:rsidRPr="00283902">
          <w:rPr>
            <w:rFonts w:ascii="Times New Roman" w:eastAsia="Times New Roman" w:hAnsi="Times New Roman"/>
            <w:sz w:val="27"/>
            <w:szCs w:val="27"/>
            <w:lang w:eastAsia="ru-RU"/>
          </w:rPr>
          <w:t>Устава</w:t>
        </w:r>
      </w:hyperlink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Каньгушанского сельского поселения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 и обеспечивать однозначное толкование.</w:t>
      </w:r>
    </w:p>
    <w:p w14:paraId="327E2DDC" w14:textId="77777777" w:rsidR="00CA7640" w:rsidRPr="00283902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5.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>Поступившие предложения регистрируютс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я председателем рабочей группы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>с указанием инициатора внесения предложения, Ф.И.О., контактного телефона.</w:t>
      </w:r>
    </w:p>
    <w:p w14:paraId="2DB22EE2" w14:textId="77777777" w:rsidR="00CA7640" w:rsidRPr="00283902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6.</w:t>
      </w:r>
      <w:r w:rsidR="00D14729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Все поступившие предложения от жителей </w:t>
      </w:r>
      <w:r w:rsidR="008A4B0C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 по проекту решения подлежат рассмотрению и обсуждению на заседании постоянной комиссии, где принимается заключение по их анализу.</w:t>
      </w:r>
    </w:p>
    <w:p w14:paraId="27BD6567" w14:textId="77777777" w:rsidR="00CA7640" w:rsidRPr="00283902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7.</w:t>
      </w:r>
      <w:r w:rsidR="0044712A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редложения, поступившие до дня проведения публичных слушаний, предоставляются в рабочую группу не позже одного дня до дня проведения публичных слушаний и должны быть зачитаны на публичных слушаниях.</w:t>
      </w:r>
    </w:p>
    <w:p w14:paraId="27E7D6F8" w14:textId="77777777" w:rsidR="00CA7640" w:rsidRPr="00283902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Предложения, поступившие после проведения публ</w:t>
      </w:r>
      <w:r w:rsidR="008A4B0C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ичных слушаний, рабочая группа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предоставляет не позднее 3 дней до дня проведения заседания Совета депутатов </w:t>
      </w:r>
      <w:r w:rsidR="008A4B0C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Ельниковского муниципального района Республики Мордовия по утверждению Устава </w:t>
      </w:r>
      <w:r w:rsidR="008A4B0C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Ельниковского муниципального района Республики Мордовия </w:t>
      </w:r>
      <w:r w:rsidR="008A4B0C" w:rsidRPr="00283902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решения Совета депутатов </w:t>
      </w:r>
      <w:r w:rsidR="008A4B0C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Ельниковского муниципального района Республики Мордовия «О внесении изменений и дополнений в Устав </w:t>
      </w:r>
      <w:r w:rsidR="008A4B0C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Мордовия»).</w:t>
      </w:r>
    </w:p>
    <w:p w14:paraId="042EA491" w14:textId="77777777" w:rsidR="00CA7640" w:rsidRPr="00283902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8.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Жители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Мордовия,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предложениям, задавать вопросы выступающим.</w:t>
      </w:r>
    </w:p>
    <w:p w14:paraId="0C6BF232" w14:textId="77777777" w:rsidR="00CA7640" w:rsidRPr="00283902" w:rsidRDefault="00CA7640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9.</w:t>
      </w:r>
      <w:r w:rsidR="00D14729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Жители </w:t>
      </w:r>
      <w:r w:rsidR="008A4B0C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Мордовия, желающие принять участие в публичных слушаниях с правом выступления для аргументации своих предложений, обязаны подать в письменной форме заявку.</w:t>
      </w:r>
    </w:p>
    <w:p w14:paraId="24371F63" w14:textId="77777777" w:rsidR="00CA7640" w:rsidRPr="00283902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>10.</w:t>
      </w:r>
      <w:r w:rsidR="00D14729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>Зая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вка подается в рабочую группу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>не позднее, чем за 2 дня до дня проведения публичных слушаний.</w:t>
      </w:r>
    </w:p>
    <w:p w14:paraId="71BBEDC8" w14:textId="77777777" w:rsidR="00CA7640" w:rsidRPr="00283902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11.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</w:t>
      </w:r>
      <w:r w:rsidR="0044712A" w:rsidRPr="00283902">
        <w:rPr>
          <w:rFonts w:ascii="Times New Roman" w:eastAsia="Times New Roman" w:hAnsi="Times New Roman"/>
          <w:sz w:val="27"/>
          <w:szCs w:val="27"/>
          <w:lang w:eastAsia="ru-RU"/>
        </w:rPr>
        <w:t>Республики Мордовия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, а также в виде опубликования интервью, мнений, предложений, коллективных и индивидуальных обращений жителей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="0044712A" w:rsidRPr="00283902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 Республики Мордовия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и их объединений в средствах массовой информации.</w:t>
      </w:r>
    </w:p>
    <w:p w14:paraId="519E032C" w14:textId="77777777" w:rsidR="00CA7640" w:rsidRPr="00283902" w:rsidRDefault="008A4B0C" w:rsidP="00CA7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12.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Население </w:t>
      </w:r>
      <w:r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Каньгушанского сельского поселения </w:t>
      </w:r>
      <w:r w:rsidR="0044712A" w:rsidRPr="00283902">
        <w:rPr>
          <w:rFonts w:ascii="Times New Roman" w:eastAsia="Times New Roman" w:hAnsi="Times New Roman"/>
          <w:sz w:val="27"/>
          <w:szCs w:val="27"/>
          <w:lang w:eastAsia="ru-RU"/>
        </w:rPr>
        <w:t>Ельниковского муниципального района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4712A" w:rsidRPr="00283902">
        <w:rPr>
          <w:rFonts w:ascii="Times New Roman" w:eastAsia="Times New Roman" w:hAnsi="Times New Roman"/>
          <w:sz w:val="27"/>
          <w:szCs w:val="27"/>
          <w:lang w:eastAsia="ru-RU"/>
        </w:rPr>
        <w:t xml:space="preserve">Республики Мордовия </w:t>
      </w:r>
      <w:r w:rsidR="00CA7640" w:rsidRPr="00283902">
        <w:rPr>
          <w:rFonts w:ascii="Times New Roman" w:eastAsia="Times New Roman" w:hAnsi="Times New Roman"/>
          <w:sz w:val="27"/>
          <w:szCs w:val="27"/>
          <w:lang w:eastAsia="ru-RU"/>
        </w:rPr>
        <w:t>вправе участвовать в иных формах обсуждения, не противоречащих действующему законодательству.</w:t>
      </w:r>
    </w:p>
    <w:p w14:paraId="35EC9004" w14:textId="77777777" w:rsidR="007033CF" w:rsidRPr="00283902" w:rsidRDefault="007033CF">
      <w:pPr>
        <w:rPr>
          <w:sz w:val="27"/>
          <w:szCs w:val="27"/>
        </w:rPr>
      </w:pPr>
    </w:p>
    <w:sectPr w:rsidR="007033CF" w:rsidRPr="00283902" w:rsidSect="00756B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640"/>
    <w:rsid w:val="00024F89"/>
    <w:rsid w:val="00036A1A"/>
    <w:rsid w:val="000442FD"/>
    <w:rsid w:val="000B6F21"/>
    <w:rsid w:val="000E468C"/>
    <w:rsid w:val="00145820"/>
    <w:rsid w:val="00162D34"/>
    <w:rsid w:val="00166AEE"/>
    <w:rsid w:val="00283902"/>
    <w:rsid w:val="00446F13"/>
    <w:rsid w:val="0044712A"/>
    <w:rsid w:val="004E4D21"/>
    <w:rsid w:val="005D625A"/>
    <w:rsid w:val="007033CF"/>
    <w:rsid w:val="00756B3B"/>
    <w:rsid w:val="00781BF8"/>
    <w:rsid w:val="0088036D"/>
    <w:rsid w:val="008A4B0C"/>
    <w:rsid w:val="008F475C"/>
    <w:rsid w:val="00914D5C"/>
    <w:rsid w:val="00926B63"/>
    <w:rsid w:val="00A46C11"/>
    <w:rsid w:val="00A7594F"/>
    <w:rsid w:val="00B15E41"/>
    <w:rsid w:val="00B84550"/>
    <w:rsid w:val="00C2349C"/>
    <w:rsid w:val="00C728CD"/>
    <w:rsid w:val="00CA2A1C"/>
    <w:rsid w:val="00CA7640"/>
    <w:rsid w:val="00D14729"/>
    <w:rsid w:val="00D424AF"/>
    <w:rsid w:val="00DB0E4D"/>
    <w:rsid w:val="00DB6616"/>
    <w:rsid w:val="00E30378"/>
    <w:rsid w:val="00F41F92"/>
    <w:rsid w:val="00F81A95"/>
    <w:rsid w:val="00F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770B"/>
  <w15:docId w15:val="{5007B43E-45EC-4CDA-BA09-2A666B96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640"/>
    <w:pPr>
      <w:spacing w:after="160" w:line="259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21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0D531FD-9009-4F74-BA3D-271ABFE76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0D531FD-9009-4F74-BA3D-271ABFE762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60D531FD-9009-4F74-BA3D-271ABFE76235" TargetMode="External"/><Relationship Id="rId5" Type="http://schemas.openxmlformats.org/officeDocument/2006/relationships/hyperlink" Target="http://pravo-search.minjust.ru:8080/bigs/showDocument.html?id=60D531FD-9009-4F74-BA3D-271ABFE762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1E0B-03A6-4167-9D9A-05D68C6C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26</cp:revision>
  <cp:lastPrinted>2022-02-18T13:21:00Z</cp:lastPrinted>
  <dcterms:created xsi:type="dcterms:W3CDTF">2021-08-02T07:09:00Z</dcterms:created>
  <dcterms:modified xsi:type="dcterms:W3CDTF">2023-05-24T12:21:00Z</dcterms:modified>
</cp:coreProperties>
</file>