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E3D1D" w:rsidRPr="00DD0C0D" w:rsidRDefault="001E3D1D" w:rsidP="001E3D1D">
      <w:pPr>
        <w:rPr>
          <w:rFonts w:ascii="Times New Roman" w:hAnsi="Times New Roman" w:cs="Times New Roman"/>
        </w:rPr>
      </w:pP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C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C0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3D1D" w:rsidRPr="00DD0C0D" w:rsidRDefault="001E3D1D" w:rsidP="001E3D1D">
      <w:pPr>
        <w:jc w:val="center"/>
        <w:rPr>
          <w:rFonts w:ascii="Times New Roman" w:hAnsi="Times New Roman" w:cs="Times New Roman"/>
        </w:rPr>
      </w:pPr>
    </w:p>
    <w:p w:rsidR="001E3D1D" w:rsidRPr="00044DE1" w:rsidRDefault="00CA539B" w:rsidP="001E3D1D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. 2021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</w:p>
    <w:p w:rsidR="001E3D1D" w:rsidRPr="00DD0C0D" w:rsidRDefault="001E3D1D" w:rsidP="001E3D1D">
      <w:pPr>
        <w:pStyle w:val="a6"/>
        <w:rPr>
          <w:rFonts w:ascii="Times New Roman" w:hAnsi="Times New Roman" w:cs="Times New Roman"/>
        </w:rPr>
      </w:pP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№ 1/1 от 20.01.2021 г </w:t>
      </w:r>
    </w:p>
    <w:p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>на 2021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EFD" w:rsidRPr="00694629" w:rsidRDefault="001E3D1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2022 и 2023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  <w:r w:rsidR="00CA539B">
        <w:rPr>
          <w:rFonts w:ascii="Times New Roman" w:hAnsi="Times New Roman" w:cs="Times New Roman"/>
          <w:b/>
          <w:sz w:val="28"/>
          <w:szCs w:val="28"/>
        </w:rPr>
        <w:t xml:space="preserve"> (с </w:t>
      </w:r>
      <w:proofErr w:type="spellStart"/>
      <w:r w:rsidR="00CA539B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="00CA539B">
        <w:rPr>
          <w:rFonts w:ascii="Times New Roman" w:hAnsi="Times New Roman" w:cs="Times New Roman"/>
          <w:b/>
          <w:sz w:val="28"/>
          <w:szCs w:val="28"/>
        </w:rPr>
        <w:t>. № 16 от 05.07.2021 г)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proofErr w:type="gramStart"/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1E3D1D" w:rsidRDefault="001E3D1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</w:p>
    <w:p w:rsidR="00092DD4" w:rsidRPr="00D62B92" w:rsidRDefault="00092DD4" w:rsidP="001E3D1D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1E3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C6" w:rsidRPr="001E3D1D" w:rsidRDefault="00694629" w:rsidP="001E3D1D">
      <w:pPr>
        <w:pStyle w:val="a6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455C0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План - график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обеспечения </w:t>
      </w:r>
      <w:r w:rsidR="00877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2DD4">
        <w:rPr>
          <w:rFonts w:ascii="Times New Roman" w:hAnsi="Times New Roman" w:cs="Times New Roman"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sz w:val="28"/>
          <w:szCs w:val="28"/>
        </w:rPr>
        <w:t>администрации Каньгушанского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6940C6" w:rsidRPr="001E3D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3D1D">
        <w:rPr>
          <w:rFonts w:ascii="Times New Roman" w:hAnsi="Times New Roman" w:cs="Times New Roman"/>
          <w:sz w:val="28"/>
          <w:szCs w:val="28"/>
        </w:rPr>
        <w:t xml:space="preserve">на </w:t>
      </w:r>
      <w:r w:rsidR="001E3D1D" w:rsidRPr="001E3D1D">
        <w:rPr>
          <w:rFonts w:ascii="Times New Roman" w:hAnsi="Times New Roman" w:cs="Times New Roman"/>
          <w:sz w:val="28"/>
          <w:szCs w:val="28"/>
        </w:rPr>
        <w:t>2021 финансовый год и на плановый период 2022 и 2023 годов</w:t>
      </w:r>
      <w:r w:rsidR="001E3D1D">
        <w:rPr>
          <w:rFonts w:ascii="Times New Roman" w:hAnsi="Times New Roman" w:cs="Times New Roman"/>
          <w:sz w:val="28"/>
          <w:szCs w:val="28"/>
        </w:rPr>
        <w:t>.</w:t>
      </w:r>
      <w:r w:rsidR="006940C6" w:rsidRPr="001E3D1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E3D1D" w:rsidRPr="001E3D1D">
        <w:rPr>
          <w:rFonts w:ascii="Times New Roman" w:hAnsi="Times New Roman" w:cs="Times New Roman"/>
          <w:sz w:val="28"/>
          <w:szCs w:val="28"/>
        </w:rPr>
        <w:t>.</w:t>
      </w:r>
    </w:p>
    <w:p w:rsidR="001B4C34" w:rsidRPr="001E3D1D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</w:t>
      </w:r>
      <w:r w:rsidR="001E3D1D">
        <w:rPr>
          <w:rFonts w:ascii="Times New Roman" w:hAnsi="Times New Roman" w:cs="Times New Roman"/>
          <w:sz w:val="28"/>
          <w:szCs w:val="28"/>
        </w:rPr>
        <w:t xml:space="preserve">администрации Каньгушанского сельского поселения на </w:t>
      </w:r>
      <w:r w:rsidR="001E3D1D" w:rsidRPr="001E3D1D">
        <w:rPr>
          <w:rFonts w:ascii="Times New Roman" w:hAnsi="Times New Roman" w:cs="Times New Roman"/>
          <w:sz w:val="28"/>
          <w:szCs w:val="28"/>
        </w:rPr>
        <w:t>2021 финансовый год и на плановый период 2022 и 2023 годов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1E3D1D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1E3D1D">
        <w:rPr>
          <w:rFonts w:ascii="Times New Roman" w:hAnsi="Times New Roman" w:cs="Times New Roman"/>
          <w:sz w:val="28"/>
          <w:szCs w:val="28"/>
        </w:rPr>
        <w:t>.</w:t>
      </w:r>
    </w:p>
    <w:p w:rsidR="00694629" w:rsidRPr="00694629" w:rsidRDefault="00694629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1E3D1D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Каньгушанского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A539B" w:rsidRDefault="00694629" w:rsidP="00CA539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CA539B" w:rsidSect="00455C0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</w:t>
      </w:r>
      <w:r w:rsidR="001E3D1D">
        <w:rPr>
          <w:rFonts w:ascii="Times New Roman" w:hAnsi="Times New Roman" w:cs="Times New Roman"/>
          <w:sz w:val="28"/>
          <w:szCs w:val="28"/>
        </w:rPr>
        <w:t>А.Н. Макейкин</w:t>
      </w:r>
    </w:p>
    <w:tbl>
      <w:tblPr>
        <w:tblpPr w:leftFromText="180" w:rightFromText="180" w:horzAnchor="page" w:tblpX="1" w:tblpY="-1215"/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CA539B" w:rsidRPr="00940F95" w:rsidTr="00BD3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 w:rsidRPr="00B83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2021 финансовый год</w:t>
            </w:r>
            <w:r w:rsidRPr="00B83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2022 и 2023 годов</w:t>
            </w:r>
          </w:p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4"/>
        <w:gridCol w:w="5787"/>
        <w:gridCol w:w="1540"/>
        <w:gridCol w:w="1689"/>
      </w:tblGrid>
      <w:tr w:rsidR="00CA539B" w:rsidRPr="00B830A5" w:rsidTr="00CA539B">
        <w:trPr>
          <w:tblCellSpacing w:w="15" w:type="dxa"/>
          <w:jc w:val="center"/>
        </w:trPr>
        <w:tc>
          <w:tcPr>
            <w:tcW w:w="5599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5757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4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539B" w:rsidRPr="00B830A5" w:rsidTr="00CA539B">
        <w:trPr>
          <w:tblCellSpacing w:w="15" w:type="dxa"/>
          <w:jc w:val="center"/>
        </w:trPr>
        <w:tc>
          <w:tcPr>
            <w:tcW w:w="5599" w:type="dxa"/>
            <w:vMerge w:val="restart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75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CA539B" w:rsidRPr="00B830A5" w:rsidTr="00CA539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CA539B" w:rsidRPr="00B830A5" w:rsidTr="00CA539B">
        <w:trPr>
          <w:tblCellSpacing w:w="15" w:type="dxa"/>
          <w:jc w:val="center"/>
        </w:trPr>
        <w:tc>
          <w:tcPr>
            <w:tcW w:w="5599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57" w:type="dxa"/>
            <w:tcBorders>
              <w:bottom w:val="single" w:sz="6" w:space="0" w:color="000000"/>
            </w:tcBorders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CA539B" w:rsidRPr="00B830A5" w:rsidTr="00CA539B">
        <w:trPr>
          <w:tblCellSpacing w:w="15" w:type="dxa"/>
          <w:jc w:val="center"/>
        </w:trPr>
        <w:tc>
          <w:tcPr>
            <w:tcW w:w="5599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5757" w:type="dxa"/>
            <w:tcBorders>
              <w:bottom w:val="single" w:sz="6" w:space="0" w:color="000000"/>
            </w:tcBorders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539B" w:rsidRPr="00B830A5" w:rsidTr="00CA539B">
        <w:trPr>
          <w:tblCellSpacing w:w="15" w:type="dxa"/>
          <w:jc w:val="center"/>
        </w:trPr>
        <w:tc>
          <w:tcPr>
            <w:tcW w:w="5599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5757" w:type="dxa"/>
            <w:tcBorders>
              <w:bottom w:val="single" w:sz="6" w:space="0" w:color="000000"/>
            </w:tcBorders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Ельниковский р-н, Каньгуши </w:t>
            </w:r>
            <w:proofErr w:type="gramStart"/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 ДОМ 16А ,7-83444-24635, admkan2012@yandex.ru</w:t>
            </w: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CA539B" w:rsidRPr="00B830A5" w:rsidTr="00CA539B">
        <w:trPr>
          <w:tblCellSpacing w:w="15" w:type="dxa"/>
          <w:jc w:val="center"/>
        </w:trPr>
        <w:tc>
          <w:tcPr>
            <w:tcW w:w="5599" w:type="dxa"/>
            <w:vMerge w:val="restart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75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39B" w:rsidRPr="00B830A5" w:rsidTr="00CA539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39B" w:rsidRPr="00B830A5" w:rsidTr="00CA539B">
        <w:trPr>
          <w:tblCellSpacing w:w="15" w:type="dxa"/>
          <w:jc w:val="center"/>
        </w:trPr>
        <w:tc>
          <w:tcPr>
            <w:tcW w:w="5599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5757" w:type="dxa"/>
            <w:tcBorders>
              <w:bottom w:val="single" w:sz="6" w:space="0" w:color="000000"/>
            </w:tcBorders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39B" w:rsidRPr="00B830A5" w:rsidTr="00CA539B">
        <w:trPr>
          <w:tblCellSpacing w:w="15" w:type="dxa"/>
          <w:jc w:val="center"/>
        </w:trPr>
        <w:tc>
          <w:tcPr>
            <w:tcW w:w="5599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5757" w:type="dxa"/>
            <w:tcBorders>
              <w:bottom w:val="single" w:sz="6" w:space="0" w:color="000000"/>
            </w:tcBorders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10" w:type="dxa"/>
            <w:vAlign w:val="center"/>
            <w:hideMark/>
          </w:tcPr>
          <w:p w:rsidR="00CA539B" w:rsidRPr="00B830A5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A539B" w:rsidRPr="00B830A5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CA539B" w:rsidRPr="00B830A5" w:rsidRDefault="00CA539B" w:rsidP="00CA539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3"/>
      </w:tblGrid>
      <w:tr w:rsidR="00CA539B" w:rsidRPr="00B830A5" w:rsidTr="00BD323D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CA539B" w:rsidRPr="00B830A5" w:rsidRDefault="00CA539B" w:rsidP="00BD3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0A5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CA539B" w:rsidRPr="00B830A5" w:rsidRDefault="00CA539B" w:rsidP="00CA53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94" w:type="dxa"/>
        <w:jc w:val="center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0"/>
        <w:gridCol w:w="1482"/>
        <w:gridCol w:w="4117"/>
        <w:gridCol w:w="1417"/>
        <w:gridCol w:w="1063"/>
        <w:gridCol w:w="1908"/>
        <w:gridCol w:w="715"/>
        <w:gridCol w:w="709"/>
        <w:gridCol w:w="445"/>
        <w:gridCol w:w="533"/>
        <w:gridCol w:w="783"/>
        <w:gridCol w:w="777"/>
        <w:gridCol w:w="708"/>
        <w:gridCol w:w="567"/>
      </w:tblGrid>
      <w:tr w:rsidR="00CA539B" w:rsidRPr="00CA539B" w:rsidTr="00CA539B">
        <w:trPr>
          <w:tblHeader/>
          <w:tblCellSpacing w:w="0" w:type="dxa"/>
          <w:jc w:val="center"/>
        </w:trPr>
        <w:tc>
          <w:tcPr>
            <w:tcW w:w="3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spellEnd"/>
            <w:proofErr w:type="gramEnd"/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/</w:t>
            </w:r>
            <w:proofErr w:type="spellStart"/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48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Идентификационный код закупки</w:t>
            </w:r>
          </w:p>
        </w:tc>
        <w:tc>
          <w:tcPr>
            <w:tcW w:w="65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Объект закупки</w:t>
            </w:r>
          </w:p>
        </w:tc>
        <w:tc>
          <w:tcPr>
            <w:tcW w:w="190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7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организатора проведения совместного конкурса или аукциона</w:t>
            </w:r>
          </w:p>
        </w:tc>
      </w:tr>
      <w:tr w:rsidR="00CA539B" w:rsidRPr="00CA539B" w:rsidTr="00CA539B">
        <w:trPr>
          <w:tblHeader/>
          <w:tblCellSpacing w:w="0" w:type="dxa"/>
          <w:jc w:val="center"/>
        </w:trPr>
        <w:tc>
          <w:tcPr>
            <w:tcW w:w="3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proofErr w:type="gramEnd"/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0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объекта закупки</w:t>
            </w:r>
          </w:p>
        </w:tc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на текущий финансовый год</w:t>
            </w:r>
          </w:p>
        </w:tc>
        <w:tc>
          <w:tcPr>
            <w:tcW w:w="9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на плановый период</w:t>
            </w:r>
          </w:p>
        </w:tc>
        <w:tc>
          <w:tcPr>
            <w:tcW w:w="78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последующие годы</w:t>
            </w:r>
          </w:p>
        </w:tc>
        <w:tc>
          <w:tcPr>
            <w:tcW w:w="77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539B" w:rsidRPr="00CA539B" w:rsidTr="00CA539B">
        <w:trPr>
          <w:tblHeader/>
          <w:tblCellSpacing w:w="0" w:type="dxa"/>
          <w:jc w:val="center"/>
        </w:trPr>
        <w:tc>
          <w:tcPr>
            <w:tcW w:w="3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Код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106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на первый год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на второй год</w:t>
            </w:r>
          </w:p>
        </w:tc>
        <w:tc>
          <w:tcPr>
            <w:tcW w:w="78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539B" w:rsidRPr="00CA539B" w:rsidTr="00CA539B">
        <w:trPr>
          <w:tblHeader/>
          <w:tblCellSpacing w:w="0" w:type="dxa"/>
          <w:jc w:val="center"/>
        </w:trPr>
        <w:tc>
          <w:tcPr>
            <w:tcW w:w="3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3" w:type="dxa"/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5" w:type="dxa"/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9B" w:rsidRPr="00CA539B" w:rsidRDefault="00CA539B" w:rsidP="00BD32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539B" w:rsidRPr="00CA539B" w:rsidTr="00CA539B">
        <w:trPr>
          <w:tblHeader/>
          <w:tblCellSpacing w:w="0" w:type="dxa"/>
          <w:jc w:val="center"/>
        </w:trPr>
        <w:tc>
          <w:tcPr>
            <w:tcW w:w="3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8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11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6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3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0001</w:t>
            </w:r>
          </w:p>
        </w:tc>
        <w:tc>
          <w:tcPr>
            <w:tcW w:w="148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213130707624113070100100010000000000</w:t>
            </w:r>
          </w:p>
        </w:tc>
        <w:tc>
          <w:tcPr>
            <w:tcW w:w="411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2021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280544.48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280544.48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1035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A539B" w:rsidRPr="00CA539B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280544.48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280544.48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1035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A539B" w:rsidRPr="00CA539B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1035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A539B" w:rsidRPr="00CA539B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2400.00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2400.00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1035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A539B" w:rsidRPr="00CA539B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91405038910043040244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33714.48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33714.48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1035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A539B" w:rsidRPr="00CA539B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90530.00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90530.00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1035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A539B" w:rsidRPr="00CA539B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30000.00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30000.00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1035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A539B" w:rsidRPr="00CA539B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91401138910042200244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8000.00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8000.00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1035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A539B" w:rsidRPr="00CA539B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91401048910077150244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CA539B" w:rsidRPr="00CA539B" w:rsidTr="00CA539B">
        <w:trPr>
          <w:tblCellSpacing w:w="0" w:type="dxa"/>
          <w:jc w:val="center"/>
        </w:trPr>
        <w:tc>
          <w:tcPr>
            <w:tcW w:w="1035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A539B" w:rsidRPr="00CA539B" w:rsidRDefault="00CA539B" w:rsidP="00BD323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95800.00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95800.00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B" w:rsidRPr="00CA539B" w:rsidRDefault="00CA539B" w:rsidP="00BD32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539B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CA539B" w:rsidRPr="00CA539B" w:rsidRDefault="00CA539B" w:rsidP="00CA53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A539B" w:rsidRPr="00CA539B" w:rsidSect="00940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D2" w:rsidRDefault="00893ED2" w:rsidP="00477D3D">
      <w:r>
        <w:separator/>
      </w:r>
    </w:p>
  </w:endnote>
  <w:endnote w:type="continuationSeparator" w:id="0">
    <w:p w:rsidR="00893ED2" w:rsidRDefault="00893ED2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D2" w:rsidRDefault="00893ED2"/>
  </w:footnote>
  <w:footnote w:type="continuationSeparator" w:id="0">
    <w:p w:rsidR="00893ED2" w:rsidRDefault="00893E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33835"/>
    <w:rsid w:val="00092DD4"/>
    <w:rsid w:val="000E6EFD"/>
    <w:rsid w:val="00113222"/>
    <w:rsid w:val="00180A9C"/>
    <w:rsid w:val="001A4975"/>
    <w:rsid w:val="001B1904"/>
    <w:rsid w:val="001B4C34"/>
    <w:rsid w:val="001B5859"/>
    <w:rsid w:val="001C14F7"/>
    <w:rsid w:val="001E3D1D"/>
    <w:rsid w:val="00255D40"/>
    <w:rsid w:val="002C2B6C"/>
    <w:rsid w:val="002D285B"/>
    <w:rsid w:val="002D39EE"/>
    <w:rsid w:val="00361DE5"/>
    <w:rsid w:val="003A5786"/>
    <w:rsid w:val="003D6D07"/>
    <w:rsid w:val="003E62F6"/>
    <w:rsid w:val="00414570"/>
    <w:rsid w:val="00431339"/>
    <w:rsid w:val="00455C0A"/>
    <w:rsid w:val="00477D3D"/>
    <w:rsid w:val="00487B1D"/>
    <w:rsid w:val="004B632F"/>
    <w:rsid w:val="005B04FE"/>
    <w:rsid w:val="005D262D"/>
    <w:rsid w:val="00603583"/>
    <w:rsid w:val="00604F13"/>
    <w:rsid w:val="006940C6"/>
    <w:rsid w:val="00694629"/>
    <w:rsid w:val="006D42FA"/>
    <w:rsid w:val="006E33EE"/>
    <w:rsid w:val="006F5474"/>
    <w:rsid w:val="0072396A"/>
    <w:rsid w:val="0077659C"/>
    <w:rsid w:val="00794687"/>
    <w:rsid w:val="007D2289"/>
    <w:rsid w:val="008005E8"/>
    <w:rsid w:val="00822739"/>
    <w:rsid w:val="0084783F"/>
    <w:rsid w:val="00866B4A"/>
    <w:rsid w:val="00877B42"/>
    <w:rsid w:val="00893ED2"/>
    <w:rsid w:val="00911778"/>
    <w:rsid w:val="00955AC8"/>
    <w:rsid w:val="00960EC0"/>
    <w:rsid w:val="00A56683"/>
    <w:rsid w:val="00A62BC1"/>
    <w:rsid w:val="00A718A0"/>
    <w:rsid w:val="00A81DE1"/>
    <w:rsid w:val="00A82E27"/>
    <w:rsid w:val="00AB0203"/>
    <w:rsid w:val="00B02C68"/>
    <w:rsid w:val="00B11AD0"/>
    <w:rsid w:val="00B56659"/>
    <w:rsid w:val="00B870D8"/>
    <w:rsid w:val="00BC020D"/>
    <w:rsid w:val="00BC0F68"/>
    <w:rsid w:val="00BE39F8"/>
    <w:rsid w:val="00C53F16"/>
    <w:rsid w:val="00C62972"/>
    <w:rsid w:val="00C773E4"/>
    <w:rsid w:val="00C957ED"/>
    <w:rsid w:val="00CA539B"/>
    <w:rsid w:val="00CA74B6"/>
    <w:rsid w:val="00CE26E1"/>
    <w:rsid w:val="00CE4664"/>
    <w:rsid w:val="00D50190"/>
    <w:rsid w:val="00D62B92"/>
    <w:rsid w:val="00D65DCF"/>
    <w:rsid w:val="00DF44AA"/>
    <w:rsid w:val="00E27E31"/>
    <w:rsid w:val="00E65AFE"/>
    <w:rsid w:val="00EA2AC8"/>
    <w:rsid w:val="00EB09AB"/>
    <w:rsid w:val="00EB2999"/>
    <w:rsid w:val="00ED3DD2"/>
    <w:rsid w:val="00F07B5B"/>
    <w:rsid w:val="00F44545"/>
    <w:rsid w:val="00F5612C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18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085D-D3B2-4DF6-8FEC-087B94A5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2021-07-15T14:09:00Z</cp:lastPrinted>
  <dcterms:created xsi:type="dcterms:W3CDTF">2015-01-15T12:19:00Z</dcterms:created>
  <dcterms:modified xsi:type="dcterms:W3CDTF">2021-12-28T07:54:00Z</dcterms:modified>
</cp:coreProperties>
</file>