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84" w:rsidRPr="00852241" w:rsidRDefault="003D4784" w:rsidP="003D478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2241">
        <w:rPr>
          <w:rFonts w:ascii="Times New Roman" w:eastAsia="Times New Roman" w:hAnsi="Times New Roman" w:cs="Times New Roman"/>
          <w:b/>
          <w:bCs/>
          <w:color w:val="FF0000"/>
          <w:sz w:val="42"/>
          <w:lang w:eastAsia="ru-RU"/>
        </w:rPr>
        <w:t>ЭКОЛОГИЧЕСКОЕ ПРОСВЕЩЕНИЕ</w:t>
      </w:r>
    </w:p>
    <w:p w:rsidR="003D4784" w:rsidRDefault="003D4784" w:rsidP="003D478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статье 42 Конституции РФ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еплено право каждого гражданина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«на благоприятную окружающую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среду, достоверную информацию о ее состоянии и на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ещение ущерба, причиненного его здоровью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или имуществу эк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ологическим правонарушением». </w:t>
      </w:r>
    </w:p>
    <w:p w:rsidR="003D4784" w:rsidRPr="00852241" w:rsidRDefault="003D4784" w:rsidP="003D478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Федеральном законе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от 10 января 2002 года №7-ФЗ «Об охране окружающей среды» в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качестве одного из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основных принципов охраны окружающей среды провозглашае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тся соблюдение права каждого на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учение достоверной информации о состоянии окружающей среды (ст. 3) и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закрепляется право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граждан направлять обращения в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оуправления, иные организации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должностным лицам о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лучении своевременной, полной и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товерной информации о состоянии окружающей среды в местах своего проживания и мерах по ее охране </w:t>
      </w:r>
      <w:r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(ст. 11).</w:t>
      </w:r>
    </w:p>
    <w:p w:rsidR="003D4784" w:rsidRPr="00852241" w:rsidRDefault="00C44AA1" w:rsidP="003D478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статье 7 Закона РФ </w:t>
      </w:r>
      <w:r w:rsidR="003D47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 21 июля 1993 г. №5485-1 </w:t>
      </w:r>
      <w:r w:rsidR="003D4784"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 госуд</w:t>
      </w:r>
      <w:r w:rsidR="003D47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арственной тайне» записано, что не могут быть отнесены к государственной тайне и </w:t>
      </w:r>
      <w:r w:rsidR="003D4784"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засекр</w:t>
      </w:r>
      <w:r w:rsidR="003D47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ечены сведения: о чрезвычайных происшествиях и </w:t>
      </w:r>
      <w:r w:rsidR="003D4784"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катастр</w:t>
      </w:r>
      <w:r w:rsidR="003D47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офах, угрожающих безопасности и здоровью граждан, и их последствиях, а также о стихийных бедствиях, их официальных прогнозах и последствиях; о </w:t>
      </w:r>
      <w:r w:rsidR="003D4784" w:rsidRPr="008522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состоянии экологии, здравоохранения, санитарии.</w:t>
      </w:r>
      <w:proofErr w:type="gramEnd"/>
    </w:p>
    <w:p w:rsidR="003D4784" w:rsidRPr="00C44AA1" w:rsidRDefault="003D4784" w:rsidP="006C1E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3D4784" w:rsidRPr="00C44AA1" w:rsidRDefault="003D4784" w:rsidP="006C1E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lastRenderedPageBreak/>
        <w:t>ДЕЯТЕЛ</w:t>
      </w:r>
      <w:r w:rsidR="007F5C12" w:rsidRPr="00C44AA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ЬНОСТЬ АДМИНИСТРАЦИИ КАНЬГУША</w:t>
      </w:r>
      <w:r w:rsidRPr="00C44AA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НСКОГО СЕЛЬСКОГО ПОСЕЛЕНИЯ ПО ЭКОЛОГИЧЕСКОМУ ПРОСВЕЩЕНИЮ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4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1EFF" w:rsidRPr="00C44AA1" w:rsidRDefault="007F5C12" w:rsidP="003D478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Каньгуша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нского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сельского поселения, в соответствии с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положениями </w:t>
      </w:r>
      <w:r w:rsidR="00C44AA1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ФЗ «Об охране окружающей среды»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(ст. 71, ст. </w:t>
      </w:r>
      <w:r w:rsidR="00C44AA1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74),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целях формирования экологической культуры общества, в</w:t>
      </w:r>
      <w:r w:rsidR="00C44AA1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оспитания бережного отношения к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природе, рационального использования природных ресурсов, профессиональной подготовки специалистов в области охраны окружающей среды: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— осуществляет информационное обеспечение экологического просвещения населения посредством распрост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ранения экологических знаний об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ской безопасности, информации о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состоянии окружающей среды, испо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льзовании природных ресурсов, в том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числе п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утем информирования населения о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законода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тельстве в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ласти охраны окружающей среды и законодательства в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области экологической безопасности.</w:t>
      </w:r>
    </w:p>
    <w:p w:rsidR="006C1EFF" w:rsidRPr="00C44AA1" w:rsidRDefault="00C44AA1" w:rsidP="00C44AA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своей деятельности мы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пытаем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ся помочь нашим пользователям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решении следующих вопросов: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• Как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защитить свои экологические права?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• Что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такое экологические права?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• Право на участие в принятии решений по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охране окружающей среды.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• Международные соглашения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(сохранение природных ресурсов).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• Право на доступ к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ческой информации, включающее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себя: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понятие экологической информации;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классификация экологической информации;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-источники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носители экологической информации;</w:t>
      </w:r>
    </w:p>
    <w:p w:rsid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- ресурсы экологической информации, доступ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ные населению через библиотеки;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книги, периодические издания на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традиционных носителях;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-издания на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нетрадиционных носителях;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информационные ресурсы Интернет;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неопубликованные документы.</w:t>
      </w:r>
    </w:p>
    <w:p w:rsidR="00FE3AC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Можно выделить следующие тематические </w:t>
      </w:r>
      <w:r w:rsidR="00FE3AC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блоки экологической информации:</w:t>
      </w:r>
    </w:p>
    <w:p w:rsidR="00C44AA1" w:rsidRDefault="00C44AA1" w:rsidP="00C44AA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экология как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биологии, рассматривающий основные закономерности функционирования пр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иродных систем различного ранга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(от биосфер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ы до элементарных экосистем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популяций);</w:t>
      </w:r>
    </w:p>
    <w:p w:rsidR="00C44AA1" w:rsidRDefault="006C1EFF" w:rsidP="00C44AA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4AA1">
        <w:rPr>
          <w:rFonts w:ascii="Times New Roman" w:hAnsi="Times New Roman" w:cs="Times New Roman"/>
          <w:b/>
          <w:sz w:val="32"/>
          <w:szCs w:val="32"/>
          <w:lang w:eastAsia="ru-RU"/>
        </w:rPr>
        <w:t>- социальная экология, рассматривающая взаи</w:t>
      </w:r>
      <w:r w:rsidR="00C44AA1" w:rsidRPr="00C44AA1">
        <w:rPr>
          <w:rFonts w:ascii="Times New Roman" w:hAnsi="Times New Roman" w:cs="Times New Roman"/>
          <w:b/>
          <w:sz w:val="32"/>
          <w:szCs w:val="32"/>
          <w:lang w:eastAsia="ru-RU"/>
        </w:rPr>
        <w:t>моотношения общества и природы;</w:t>
      </w:r>
    </w:p>
    <w:p w:rsidR="00C44AA1" w:rsidRPr="00C44AA1" w:rsidRDefault="006C1EFF" w:rsidP="00C44AA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hAnsi="Times New Roman" w:cs="Times New Roman"/>
          <w:b/>
          <w:sz w:val="32"/>
          <w:szCs w:val="32"/>
          <w:lang w:eastAsia="ru-RU"/>
        </w:rPr>
        <w:t>- прикладная экология, рассматривающая вопросы природоохранной деятельности, рационального природопользован</w:t>
      </w:r>
      <w:r w:rsidR="00C44AA1">
        <w:rPr>
          <w:rFonts w:ascii="Times New Roman" w:hAnsi="Times New Roman" w:cs="Times New Roman"/>
          <w:b/>
          <w:sz w:val="32"/>
          <w:szCs w:val="32"/>
          <w:lang w:eastAsia="ru-RU"/>
        </w:rPr>
        <w:t>ия, экологической безопасности;</w:t>
      </w:r>
    </w:p>
    <w:p w:rsidR="006C1EFF" w:rsidRPr="00C44AA1" w:rsidRDefault="006C1EFF" w:rsidP="00C44AA1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4AA1">
        <w:rPr>
          <w:rFonts w:ascii="Times New Roman" w:hAnsi="Times New Roman" w:cs="Times New Roman"/>
          <w:b/>
          <w:sz w:val="32"/>
          <w:szCs w:val="32"/>
          <w:lang w:eastAsia="ru-RU"/>
        </w:rPr>
        <w:t>- экологическое право, расс</w:t>
      </w:r>
      <w:r w:rsidR="00C44AA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матривающее законодательство по </w:t>
      </w:r>
      <w:r w:rsidRPr="00C44AA1">
        <w:rPr>
          <w:rFonts w:ascii="Times New Roman" w:hAnsi="Times New Roman" w:cs="Times New Roman"/>
          <w:b/>
          <w:sz w:val="32"/>
          <w:szCs w:val="32"/>
          <w:lang w:eastAsia="ru-RU"/>
        </w:rPr>
        <w:t>вопросам эко</w:t>
      </w:r>
      <w:r w:rsidR="00C44AA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логии и охраны окружающей среды (международное, федеральное и </w:t>
      </w:r>
      <w:r w:rsidRPr="00C44AA1">
        <w:rPr>
          <w:rFonts w:ascii="Times New Roman" w:hAnsi="Times New Roman" w:cs="Times New Roman"/>
          <w:b/>
          <w:sz w:val="32"/>
          <w:szCs w:val="32"/>
          <w:lang w:eastAsia="ru-RU"/>
        </w:rPr>
        <w:t>региональное).</w:t>
      </w:r>
    </w:p>
    <w:p w:rsidR="006C1EFF" w:rsidRPr="008A6CDD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8A6CD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Источниками экологической информации являются:</w:t>
      </w:r>
    </w:p>
    <w:p w:rsid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документы, содерж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ащие философско-теоретическое и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научное осмысление концепции устойчивого развития, глобальных эко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логических проблем;</w:t>
      </w:r>
    </w:p>
    <w:p w:rsid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научные и учебные материалы по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экологии, социальной экологии, охране окружающей среды, рациональному природопользован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ию, экологической безопасности;</w:t>
      </w:r>
    </w:p>
    <w:p w:rsidR="006C1EFF" w:rsidRPr="00C44AA1" w:rsidRDefault="006C1EFF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- научно-методические разработ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ки по организации и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осуществлен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ию экологического образования и просвещения населения, по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формированию экологической культуры;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документы о состоянии окружающей среды и мерах по её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охране;</w:t>
      </w:r>
    </w:p>
    <w:p w:rsid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документы 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азличных экологических объектах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(естественные экологические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системы, природные ландшафты и природные комплексы, не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подвергшиеся антропогенному воз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действию, объекты, включенные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вс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емирного культурного наследия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всемирного природного наследия ЮНЕСКО, государст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венные природные заповедники,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числе биосферные, государственные природные заказники, памятники при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роды, национальные, природные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дендрологические парки, ботанические сады, лече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бно-оздоровительные местности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курорты, иные природные комплексы, исконная среда обитания, места</w:t>
      </w:r>
      <w:proofErr w:type="gramEnd"/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традицион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ного проживания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льное и иное ценное значение, а также редкие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или</w:t>
      </w:r>
      <w:r w:rsidR="00D346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находящиеся под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угр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озой исчезновения почвы, леса и иная растительность, животные и другие организмы и места их обитания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пр.);</w:t>
      </w:r>
    </w:p>
    <w:p w:rsid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документы, 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тражающие традиционные знания о природе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природопользовании коренных малочисленных народов Российской Федерации;</w:t>
      </w:r>
    </w:p>
    <w:p w:rsid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ативно-правовые акты, полностью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или частично посвященные вопросам экологии;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документы 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ности государственных органов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анов местного самоуправления по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вопросам, затрагивающим экологические права граждан;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документы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соблюд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ением нормативов, стандартов, а также по лицензированию и сертификации товаров, работ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услуг;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- документы 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чрез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вычайных ситуациях природного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техногенного характера, также террористических актах, повлекших изменение нормального состояния окружающей среды;</w:t>
      </w:r>
    </w:p>
    <w:p w:rsidR="006C1EFF" w:rsidRPr="00C44AA1" w:rsidRDefault="00C44AA1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документы об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экологических 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равонарушениях, преступлениях и мерах по их пресечению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расследованию;</w:t>
      </w:r>
    </w:p>
    <w:p w:rsidR="006C1EFF" w:rsidRPr="00C44AA1" w:rsidRDefault="00D34685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документы с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прогнозами возникновения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либо дальнейшего развития экологических ситуаций;</w:t>
      </w:r>
    </w:p>
    <w:p w:rsidR="006C1EFF" w:rsidRPr="00C44AA1" w:rsidRDefault="00D34685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кадастры природных ресурсов, экологически важных объектов 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веществ, образующихся в результате производства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или потребления;</w:t>
      </w:r>
    </w:p>
    <w:p w:rsidR="006C1EFF" w:rsidRPr="00C44AA1" w:rsidRDefault="00D34685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данные экологического мониторинга;</w:t>
      </w:r>
    </w:p>
    <w:p w:rsidR="006C1EFF" w:rsidRPr="00C44AA1" w:rsidRDefault="00D34685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материалы государст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венного статистического учёта и учёта природных ресурсов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(экологического учёта);</w:t>
      </w:r>
    </w:p>
    <w:p w:rsidR="006C1EFF" w:rsidRPr="00C44AA1" w:rsidRDefault="00D34685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регистры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реестры веществ, объектов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сооружений, имеющих экологическую значимость;</w:t>
      </w:r>
    </w:p>
    <w:p w:rsidR="006C1EFF" w:rsidRPr="00C44AA1" w:rsidRDefault="00D34685" w:rsidP="006C1EF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экологические стандарты для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предприятий.</w:t>
      </w:r>
    </w:p>
    <w:p w:rsidR="006C1EFF" w:rsidRPr="00C44AA1" w:rsidRDefault="008A6CDD" w:rsidP="008A6CD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связи с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динамичным раз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витием общественных отношений и ростом спроса на информационные услуги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области экологии, охраны окружающей среды, рационального природопользования данный перечень остается открытым.</w:t>
      </w:r>
    </w:p>
    <w:p w:rsidR="006C1EFF" w:rsidRPr="008A6CDD" w:rsidRDefault="008A6CDD" w:rsidP="008A6C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6CDD">
        <w:rPr>
          <w:rFonts w:ascii="Times New Roman" w:eastAsia="Times New Roman" w:hAnsi="Times New Roman" w:cs="Times New Roman"/>
          <w:b/>
          <w:bCs/>
          <w:iCs/>
          <w:color w:val="B22222"/>
          <w:sz w:val="32"/>
          <w:szCs w:val="32"/>
          <w:lang w:eastAsia="ru-RU"/>
        </w:rPr>
        <w:t xml:space="preserve">Документы по экологии на </w:t>
      </w:r>
      <w:r w:rsidR="006C1EFF" w:rsidRPr="008A6CDD">
        <w:rPr>
          <w:rFonts w:ascii="Times New Roman" w:eastAsia="Times New Roman" w:hAnsi="Times New Roman" w:cs="Times New Roman"/>
          <w:b/>
          <w:bCs/>
          <w:iCs/>
          <w:color w:val="B22222"/>
          <w:sz w:val="32"/>
          <w:szCs w:val="32"/>
          <w:lang w:eastAsia="ru-RU"/>
        </w:rPr>
        <w:t>традиционных носителях:</w:t>
      </w:r>
    </w:p>
    <w:p w:rsidR="006C1EFF" w:rsidRPr="00C44AA1" w:rsidRDefault="006C1EFF" w:rsidP="008A6CD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Печатные издания: книги, брошюры, периодические издани</w:t>
      </w:r>
      <w:r w:rsidR="008A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я; аудиовизуальные материалы по экологии и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охране окружающей среды, справочно-библиографический фонд: справочн</w:t>
      </w:r>
      <w:r w:rsidR="008A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ые и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библиографические издания, экспресс-информация, неопубликован</w:t>
      </w:r>
      <w:r w:rsidR="008A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ные библиографические пособия и </w:t>
      </w:r>
      <w:r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т. д.</w:t>
      </w:r>
    </w:p>
    <w:p w:rsidR="006C1EFF" w:rsidRPr="00C44AA1" w:rsidRDefault="008A6CDD" w:rsidP="008A6CD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настоящ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ее время более 100 учреждений и организаций РФ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выпускают книги, моног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рафии, периодические издания по экологической тематике. По данным РКП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(Российской книжной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палаты),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стране ежегодно издаетс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я более 300 наименований книг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брошюр, посвященных вопросам экологи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и, экологического мониторинга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рационального природопользования, экологического образования. Общий тираж таких изданий превышает 600 тыс. экз.</w:t>
      </w:r>
    </w:p>
    <w:p w:rsidR="006C1EFF" w:rsidRPr="00C44AA1" w:rsidRDefault="008A6CDD" w:rsidP="008A6CD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помощь экологическому образованию выходят более 40 наименований периодических изданий. 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анные ресурсы, представленные в традиционной форме, поступают в розничную продажу, их комплектуют,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либо по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лучают библиотеки. Информация 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вновь издаваемых документах доступна через каталоги издательств, книжные выставки-ярмарк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и, сайты издающих организаций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подписных агентств.</w:t>
      </w:r>
    </w:p>
    <w:p w:rsidR="008A6CDD" w:rsidRDefault="008A6CDD" w:rsidP="008A6CD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качестве самостоятельного сегмента информационного экологического пространства может быть рассмотрена совокупность сетевых ресурсов, пре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дставленных в Интернет, как на бесплатной, так и на платной основе.</w:t>
      </w:r>
    </w:p>
    <w:p w:rsidR="008A6CDD" w:rsidRDefault="008A6CDD" w:rsidP="008A6CD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территории РФ сформировано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учтено более 1000 факт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ографических массивов данных по природным ресурсам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экологии. 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роцесс наращивания количества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объема подобных ресурсов идет весьма 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инамично. 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стране насчитывается боле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 100 учреждений, имеющих копии или выборки данных о состоянии природной среды,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десятки учреждений целенаправленно 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анимаются подготовкой данных на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ектронных носителях. Помимо баз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нных получают распространение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автоматизированные справочные системы, особенностью которых является уз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кая тематическая специализация.</w:t>
      </w:r>
    </w:p>
    <w:p w:rsidR="006C1EFF" w:rsidRPr="00C44AA1" w:rsidRDefault="008A6CDD" w:rsidP="008A6CD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справочно-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правовых системах информация по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экологическому праву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(международному, федеральному и частично по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региональ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ному) составляет неотъемлемую и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льно значительную часть (БД: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«Консультант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Плюс»,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«Кодекс», «Референт», «Гарант»,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«Свод законов российской империи», профессиональная специа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лизированная справочная система </w:t>
      </w:r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«Эксперт: </w:t>
      </w:r>
      <w:proofErr w:type="gramStart"/>
      <w:r w:rsidR="006C1EFF" w:rsidRPr="00C44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Экология»). </w:t>
      </w:r>
      <w:proofErr w:type="gramEnd"/>
    </w:p>
    <w:p w:rsidR="00CF1413" w:rsidRPr="00C44AA1" w:rsidRDefault="00CF1413">
      <w:pPr>
        <w:rPr>
          <w:rFonts w:ascii="Times New Roman" w:hAnsi="Times New Roman" w:cs="Times New Roman"/>
          <w:sz w:val="32"/>
          <w:szCs w:val="32"/>
        </w:rPr>
      </w:pPr>
    </w:p>
    <w:sectPr w:rsidR="00CF1413" w:rsidRPr="00C44AA1" w:rsidSect="00C44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FF"/>
    <w:rsid w:val="003D31BD"/>
    <w:rsid w:val="003D4784"/>
    <w:rsid w:val="006C1EFF"/>
    <w:rsid w:val="007F5C12"/>
    <w:rsid w:val="008A6CDD"/>
    <w:rsid w:val="00982CB3"/>
    <w:rsid w:val="00B66F26"/>
    <w:rsid w:val="00C44AA1"/>
    <w:rsid w:val="00CF1413"/>
    <w:rsid w:val="00D20FD7"/>
    <w:rsid w:val="00D21A12"/>
    <w:rsid w:val="00D34685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13"/>
  </w:style>
  <w:style w:type="paragraph" w:styleId="1">
    <w:name w:val="heading 1"/>
    <w:basedOn w:val="a"/>
    <w:link w:val="10"/>
    <w:uiPriority w:val="9"/>
    <w:qFormat/>
    <w:rsid w:val="006C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1EFF"/>
    <w:rPr>
      <w:b/>
      <w:bCs/>
    </w:rPr>
  </w:style>
  <w:style w:type="paragraph" w:styleId="a4">
    <w:name w:val="Normal (Web)"/>
    <w:basedOn w:val="a"/>
    <w:uiPriority w:val="99"/>
    <w:semiHidden/>
    <w:unhideWhenUsed/>
    <w:rsid w:val="006C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EFF"/>
    <w:rPr>
      <w:i/>
      <w:iCs/>
    </w:rPr>
  </w:style>
  <w:style w:type="paragraph" w:styleId="a6">
    <w:name w:val="No Spacing"/>
    <w:uiPriority w:val="1"/>
    <w:qFormat/>
    <w:rsid w:val="00C44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2021-04-29T08:33:00Z</dcterms:created>
  <dcterms:modified xsi:type="dcterms:W3CDTF">2021-05-12T13:58:00Z</dcterms:modified>
</cp:coreProperties>
</file>