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E3D1D" w:rsidRPr="00DD0C0D" w:rsidRDefault="001E3D1D" w:rsidP="001E3D1D">
      <w:pPr>
        <w:rPr>
          <w:rFonts w:ascii="Times New Roman" w:hAnsi="Times New Roman" w:cs="Times New Roman"/>
        </w:rPr>
      </w:pPr>
    </w:p>
    <w:p w:rsidR="001E3D1D" w:rsidRPr="002767E4" w:rsidRDefault="001E3D1D" w:rsidP="0027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C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C0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E3D1D" w:rsidRPr="002767E4" w:rsidRDefault="00F06702" w:rsidP="002767E4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04.08</w:t>
      </w:r>
      <w:r w:rsidR="0054614C">
        <w:rPr>
          <w:rFonts w:ascii="Times New Roman" w:hAnsi="Times New Roman" w:cs="Times New Roman"/>
          <w:sz w:val="28"/>
          <w:szCs w:val="28"/>
        </w:rPr>
        <w:t>. 2022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21</w:t>
      </w:r>
    </w:p>
    <w:p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4614C">
        <w:rPr>
          <w:rFonts w:ascii="Times New Roman" w:hAnsi="Times New Roman" w:cs="Times New Roman"/>
          <w:b/>
          <w:sz w:val="28"/>
          <w:szCs w:val="28"/>
        </w:rPr>
        <w:t>№ 2 от 10.01.2022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4C">
        <w:rPr>
          <w:rFonts w:ascii="Times New Roman" w:hAnsi="Times New Roman" w:cs="Times New Roman"/>
          <w:b/>
          <w:sz w:val="28"/>
          <w:szCs w:val="28"/>
        </w:rPr>
        <w:t>на 2022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EFD" w:rsidRPr="00694629" w:rsidRDefault="0054614C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2023 и 2024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1D" w:rsidRDefault="002767E4" w:rsidP="002767E4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ст.16</w:t>
      </w:r>
      <w:r w:rsidR="000E6EFD" w:rsidRPr="006946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="000E6EFD"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>
        <w:rPr>
          <w:rFonts w:ascii="Times New Roman" w:hAnsi="Times New Roman" w:cs="Times New Roman"/>
          <w:sz w:val="28"/>
          <w:szCs w:val="28"/>
        </w:rPr>
        <w:t>, администрация Каньгушанского</w:t>
      </w:r>
      <w:r w:rsidR="00092D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694629" w:rsidRDefault="00092DD4" w:rsidP="002767E4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67E4" w:rsidRDefault="00694629" w:rsidP="002767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2767E4">
        <w:rPr>
          <w:rFonts w:ascii="Times New Roman" w:hAnsi="Times New Roman" w:cs="Times New Roman"/>
          <w:sz w:val="28"/>
          <w:szCs w:val="28"/>
        </w:rPr>
        <w:t>Внести в постановление от 10.01.2022 г. № 2 «Об утверждении Плана - графика закупок, товаров, работ, услуг для  обеспечения муниципальных нужд администрации Кан</w:t>
      </w:r>
      <w:r w:rsidR="00C9601B">
        <w:rPr>
          <w:rFonts w:ascii="Times New Roman" w:hAnsi="Times New Roman" w:cs="Times New Roman"/>
          <w:sz w:val="28"/>
          <w:szCs w:val="28"/>
        </w:rPr>
        <w:t>ь</w:t>
      </w:r>
      <w:r w:rsidR="002767E4">
        <w:rPr>
          <w:rFonts w:ascii="Times New Roman" w:hAnsi="Times New Roman" w:cs="Times New Roman"/>
          <w:sz w:val="28"/>
          <w:szCs w:val="28"/>
        </w:rPr>
        <w:t>гушанского сельского поселения на 2022 финансовый год и на плановый период 2023 и 2024 годов» следующие изменения:</w:t>
      </w:r>
    </w:p>
    <w:p w:rsidR="001B4C34" w:rsidRPr="001E3D1D" w:rsidRDefault="002767E4" w:rsidP="002767E4">
      <w:pPr>
        <w:pStyle w:val="a6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постановлению: «</w:t>
      </w:r>
      <w:r w:rsidRPr="006940C6">
        <w:rPr>
          <w:rFonts w:ascii="Times New Roman" w:hAnsi="Times New Roman" w:cs="Times New Roman"/>
          <w:sz w:val="28"/>
          <w:szCs w:val="28"/>
        </w:rPr>
        <w:t>План - график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694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администрации Каньгушанского</w:t>
      </w:r>
      <w:r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Pr="001E3D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1E3D1D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 год и на плановый период 2023 и 2024</w:t>
      </w:r>
      <w:r w:rsidRPr="001E3D1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(приложение прилагается.)</w:t>
      </w:r>
    </w:p>
    <w:p w:rsidR="00694629" w:rsidRPr="00694629" w:rsidRDefault="001B4C34" w:rsidP="00C26E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</w:t>
      </w:r>
      <w:r w:rsidR="00877B42" w:rsidRPr="006940C6">
        <w:rPr>
          <w:rFonts w:ascii="Times New Roman" w:hAnsi="Times New Roman" w:cs="Times New Roman"/>
          <w:sz w:val="28"/>
          <w:szCs w:val="28"/>
        </w:rPr>
        <w:t>закупок</w:t>
      </w:r>
      <w:r w:rsidR="00877B42">
        <w:rPr>
          <w:rFonts w:ascii="Times New Roman" w:hAnsi="Times New Roman" w:cs="Times New Roman"/>
          <w:sz w:val="28"/>
          <w:szCs w:val="28"/>
        </w:rPr>
        <w:t xml:space="preserve">,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77B42">
        <w:rPr>
          <w:rFonts w:ascii="Times New Roman" w:hAnsi="Times New Roman" w:cs="Times New Roman"/>
          <w:sz w:val="28"/>
          <w:szCs w:val="28"/>
        </w:rPr>
        <w:t>работ</w:t>
      </w:r>
      <w:r w:rsidR="00877B42" w:rsidRPr="006940C6">
        <w:rPr>
          <w:rFonts w:ascii="Times New Roman" w:hAnsi="Times New Roman" w:cs="Times New Roman"/>
          <w:sz w:val="28"/>
          <w:szCs w:val="28"/>
        </w:rPr>
        <w:t>,</w:t>
      </w:r>
      <w:r w:rsidR="00877B42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</w:t>
      </w:r>
      <w:r w:rsidR="001E3D1D">
        <w:rPr>
          <w:rFonts w:ascii="Times New Roman" w:hAnsi="Times New Roman" w:cs="Times New Roman"/>
          <w:sz w:val="28"/>
          <w:szCs w:val="28"/>
        </w:rPr>
        <w:t xml:space="preserve">администрации Каньгушанского сельского поселения на </w:t>
      </w:r>
      <w:r w:rsidR="0054614C">
        <w:rPr>
          <w:rFonts w:ascii="Times New Roman" w:hAnsi="Times New Roman" w:cs="Times New Roman"/>
          <w:sz w:val="28"/>
          <w:szCs w:val="28"/>
        </w:rPr>
        <w:t>2022</w:t>
      </w:r>
      <w:r w:rsidR="001E3D1D" w:rsidRPr="001E3D1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4614C">
        <w:rPr>
          <w:rFonts w:ascii="Times New Roman" w:hAnsi="Times New Roman" w:cs="Times New Roman"/>
          <w:sz w:val="28"/>
          <w:szCs w:val="28"/>
        </w:rPr>
        <w:t>ый год и на плановый период 2023 и 2024</w:t>
      </w:r>
      <w:r w:rsidR="001E3D1D" w:rsidRPr="001E3D1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1E3D1D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1E3D1D">
        <w:rPr>
          <w:rFonts w:ascii="Times New Roman" w:hAnsi="Times New Roman" w:cs="Times New Roman"/>
          <w:sz w:val="28"/>
          <w:szCs w:val="28"/>
        </w:rPr>
        <w:t>.</w:t>
      </w:r>
    </w:p>
    <w:p w:rsidR="000E6EFD" w:rsidRPr="00694629" w:rsidRDefault="001B4C34" w:rsidP="002767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6E22" w:rsidRDefault="00C26E22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1E3D1D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Каньгушанского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</w:t>
      </w:r>
      <w:r w:rsidR="001E3D1D">
        <w:rPr>
          <w:rFonts w:ascii="Times New Roman" w:hAnsi="Times New Roman" w:cs="Times New Roman"/>
          <w:sz w:val="28"/>
          <w:szCs w:val="28"/>
        </w:rPr>
        <w:t>А.Н. Макейкин</w:t>
      </w:r>
    </w:p>
    <w:p w:rsidR="002F4862" w:rsidRDefault="002F4862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  <w:sectPr w:rsidR="002F4862" w:rsidSect="00455C0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15071" w:type="dxa"/>
        <w:tblCellSpacing w:w="15" w:type="dxa"/>
        <w:tblLook w:val="04A0"/>
      </w:tblPr>
      <w:tblGrid>
        <w:gridCol w:w="15071"/>
      </w:tblGrid>
      <w:tr w:rsidR="002F4862" w:rsidTr="002F4862">
        <w:trPr>
          <w:tblCellSpacing w:w="15" w:type="dxa"/>
        </w:trPr>
        <w:tc>
          <w:tcPr>
            <w:tcW w:w="15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ПЛАН-ГРАФИК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закупок товаров, работ, услуг на 2022 финансовый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на плановый период 2023 и 2024 годов</w:t>
            </w:r>
          </w:p>
        </w:tc>
      </w:tr>
    </w:tbl>
    <w:p w:rsidR="002F4862" w:rsidRDefault="002F4862" w:rsidP="002F4862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/>
      </w:tblPr>
      <w:tblGrid>
        <w:gridCol w:w="5696"/>
        <w:gridCol w:w="5801"/>
        <w:gridCol w:w="1523"/>
        <w:gridCol w:w="1640"/>
      </w:tblGrid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1307076241</w:t>
            </w:r>
          </w:p>
        </w:tc>
      </w:tr>
      <w:tr w:rsidR="002F4862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130701001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431373, Мордовия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Ельниковский р-н, Каньгуши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ЛЕНИНА, ДОМ 16А ,7-83444-24635, admkan2012@yandex.ru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89618430101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Look w:val="04A0"/>
      </w:tblPr>
      <w:tblGrid>
        <w:gridCol w:w="11813"/>
      </w:tblGrid>
      <w:tr w:rsidR="002F4862" w:rsidTr="002F4862">
        <w:trPr>
          <w:tblCellSpacing w:w="15" w:type="dxa"/>
        </w:trPr>
        <w:tc>
          <w:tcPr>
            <w:tcW w:w="1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2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3"/>
        <w:gridCol w:w="1635"/>
        <w:gridCol w:w="5137"/>
        <w:gridCol w:w="577"/>
        <w:gridCol w:w="896"/>
        <w:gridCol w:w="1767"/>
        <w:gridCol w:w="595"/>
        <w:gridCol w:w="585"/>
        <w:gridCol w:w="338"/>
        <w:gridCol w:w="318"/>
        <w:gridCol w:w="580"/>
        <w:gridCol w:w="992"/>
        <w:gridCol w:w="993"/>
        <w:gridCol w:w="708"/>
      </w:tblGrid>
      <w:tr w:rsidR="002F4862" w:rsidTr="001E4F0D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Объект закупки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уполномоченного органа (учреждения)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организатора проведения совместного конкурса или аукциона</w:t>
            </w:r>
          </w:p>
        </w:tc>
      </w:tr>
      <w:tr w:rsidR="002F4862" w:rsidTr="002F4862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Tr="002F4862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RPr="00242E99" w:rsidTr="002F4862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862" w:rsidTr="002F4862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</w:tr>
      <w:tr w:rsidR="001E4F0D" w:rsidTr="00AB0A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223130707624113070100100010000000000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2022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217100.00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217100.00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E4F0D">
        <w:trPr>
          <w:tblCellSpacing w:w="0" w:type="dxa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217100.00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217100.00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E4F0D">
        <w:trPr>
          <w:tblCellSpacing w:w="0" w:type="dxa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91403108910042130244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E4F0D">
        <w:trPr>
          <w:tblCellSpacing w:w="0" w:type="dxa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4000.00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4000.00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E4F0D">
        <w:trPr>
          <w:tblCellSpacing w:w="0" w:type="dxa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91401046500041120244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81100.00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81100.00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E4F0D">
        <w:trPr>
          <w:tblCellSpacing w:w="0" w:type="dxa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91405038910043010247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E4F0D">
        <w:trPr>
          <w:tblCellSpacing w:w="0" w:type="dxa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91401138910042200244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E4F0D">
        <w:trPr>
          <w:tblCellSpacing w:w="0" w:type="dxa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91401048910077150244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E4F0D">
        <w:trPr>
          <w:tblCellSpacing w:w="0" w:type="dxa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91404098910044102244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81900.00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81900.00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</w:tbl>
    <w:p w:rsidR="002F4862" w:rsidRPr="002F4862" w:rsidRDefault="002F4862" w:rsidP="002F4862">
      <w:pPr>
        <w:spacing w:line="276" w:lineRule="auto"/>
        <w:rPr>
          <w:rFonts w:ascii="Times New Roman" w:hAnsi="Times New Roman" w:cs="Times New Roman"/>
          <w:vanish/>
          <w:color w:val="auto"/>
          <w:sz w:val="16"/>
          <w:szCs w:val="16"/>
        </w:rPr>
      </w:pPr>
    </w:p>
    <w:sectPr w:rsidR="002F4862" w:rsidRPr="002F4862" w:rsidSect="002F4862">
      <w:pgSz w:w="16838" w:h="11909" w:orient="landscape"/>
      <w:pgMar w:top="709" w:right="1134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2A" w:rsidRDefault="001E1E2A" w:rsidP="00477D3D">
      <w:r>
        <w:separator/>
      </w:r>
    </w:p>
  </w:endnote>
  <w:endnote w:type="continuationSeparator" w:id="0">
    <w:p w:rsidR="001E1E2A" w:rsidRDefault="001E1E2A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2A" w:rsidRDefault="001E1E2A"/>
  </w:footnote>
  <w:footnote w:type="continuationSeparator" w:id="0">
    <w:p w:rsidR="001E1E2A" w:rsidRDefault="001E1E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560DC"/>
    <w:rsid w:val="00092DD4"/>
    <w:rsid w:val="000E6EFD"/>
    <w:rsid w:val="000E73FD"/>
    <w:rsid w:val="00105B50"/>
    <w:rsid w:val="00113222"/>
    <w:rsid w:val="00180A9C"/>
    <w:rsid w:val="001A4975"/>
    <w:rsid w:val="001B1904"/>
    <w:rsid w:val="001B325E"/>
    <w:rsid w:val="001B4C34"/>
    <w:rsid w:val="001B5859"/>
    <w:rsid w:val="001C14F7"/>
    <w:rsid w:val="001E1E2A"/>
    <w:rsid w:val="001E3D1D"/>
    <w:rsid w:val="001E4F0D"/>
    <w:rsid w:val="002250FF"/>
    <w:rsid w:val="00242E99"/>
    <w:rsid w:val="00255D40"/>
    <w:rsid w:val="002767E4"/>
    <w:rsid w:val="002C2B6C"/>
    <w:rsid w:val="002D285B"/>
    <w:rsid w:val="002D39EE"/>
    <w:rsid w:val="002F4862"/>
    <w:rsid w:val="00361DE5"/>
    <w:rsid w:val="00394CD8"/>
    <w:rsid w:val="003A5786"/>
    <w:rsid w:val="003D6D07"/>
    <w:rsid w:val="003E62F6"/>
    <w:rsid w:val="00414570"/>
    <w:rsid w:val="00431339"/>
    <w:rsid w:val="00455C0A"/>
    <w:rsid w:val="00477D3D"/>
    <w:rsid w:val="00487B1D"/>
    <w:rsid w:val="004B632F"/>
    <w:rsid w:val="0054614C"/>
    <w:rsid w:val="00586C4E"/>
    <w:rsid w:val="005B04FE"/>
    <w:rsid w:val="005D262D"/>
    <w:rsid w:val="00603583"/>
    <w:rsid w:val="00604F13"/>
    <w:rsid w:val="00612199"/>
    <w:rsid w:val="00685C67"/>
    <w:rsid w:val="006940C6"/>
    <w:rsid w:val="00694629"/>
    <w:rsid w:val="00696F24"/>
    <w:rsid w:val="006D42FA"/>
    <w:rsid w:val="006E33EE"/>
    <w:rsid w:val="006F5474"/>
    <w:rsid w:val="0072396A"/>
    <w:rsid w:val="0077659C"/>
    <w:rsid w:val="00794687"/>
    <w:rsid w:val="007D2289"/>
    <w:rsid w:val="007D3CB5"/>
    <w:rsid w:val="008005E8"/>
    <w:rsid w:val="00822739"/>
    <w:rsid w:val="0084783F"/>
    <w:rsid w:val="00866B4A"/>
    <w:rsid w:val="00877B42"/>
    <w:rsid w:val="00911778"/>
    <w:rsid w:val="00955AC8"/>
    <w:rsid w:val="00960EC0"/>
    <w:rsid w:val="00A42244"/>
    <w:rsid w:val="00A56683"/>
    <w:rsid w:val="00A62BC1"/>
    <w:rsid w:val="00A718A0"/>
    <w:rsid w:val="00A81DE1"/>
    <w:rsid w:val="00A82E27"/>
    <w:rsid w:val="00A92D4C"/>
    <w:rsid w:val="00AB0203"/>
    <w:rsid w:val="00B02C68"/>
    <w:rsid w:val="00B11AD0"/>
    <w:rsid w:val="00B56659"/>
    <w:rsid w:val="00B72030"/>
    <w:rsid w:val="00B870D8"/>
    <w:rsid w:val="00BC020D"/>
    <w:rsid w:val="00BC0F68"/>
    <w:rsid w:val="00BC3A5C"/>
    <w:rsid w:val="00BE39F8"/>
    <w:rsid w:val="00C12242"/>
    <w:rsid w:val="00C26E22"/>
    <w:rsid w:val="00C53F16"/>
    <w:rsid w:val="00C62972"/>
    <w:rsid w:val="00C65251"/>
    <w:rsid w:val="00C773E4"/>
    <w:rsid w:val="00C957ED"/>
    <w:rsid w:val="00C9601B"/>
    <w:rsid w:val="00CA74B6"/>
    <w:rsid w:val="00CE26E1"/>
    <w:rsid w:val="00CE4664"/>
    <w:rsid w:val="00D50190"/>
    <w:rsid w:val="00D62B92"/>
    <w:rsid w:val="00D65DCF"/>
    <w:rsid w:val="00DE7A8D"/>
    <w:rsid w:val="00DF44AA"/>
    <w:rsid w:val="00E27E31"/>
    <w:rsid w:val="00E40D32"/>
    <w:rsid w:val="00E65AFE"/>
    <w:rsid w:val="00EA2AC8"/>
    <w:rsid w:val="00EB09AB"/>
    <w:rsid w:val="00EB2999"/>
    <w:rsid w:val="00ED3DD2"/>
    <w:rsid w:val="00ED7574"/>
    <w:rsid w:val="00F06702"/>
    <w:rsid w:val="00F07B5B"/>
    <w:rsid w:val="00F44545"/>
    <w:rsid w:val="00F5612C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  <w:style w:type="paragraph" w:customStyle="1" w:styleId="title">
    <w:name w:val="title"/>
    <w:basedOn w:val="a"/>
    <w:rsid w:val="007D3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18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133F-A3AF-4E94-80DA-E61DDFDA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2022-08-12T08:49:00Z</cp:lastPrinted>
  <dcterms:created xsi:type="dcterms:W3CDTF">2015-01-15T12:19:00Z</dcterms:created>
  <dcterms:modified xsi:type="dcterms:W3CDTF">2022-09-13T06:17:00Z</dcterms:modified>
</cp:coreProperties>
</file>