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55" w:rsidRPr="00E408FB" w:rsidRDefault="001E6F55" w:rsidP="001E6F55">
      <w:pPr>
        <w:jc w:val="center"/>
        <w:rPr>
          <w:b/>
          <w:sz w:val="28"/>
          <w:szCs w:val="28"/>
        </w:rPr>
      </w:pPr>
      <w:r w:rsidRPr="00E408FB">
        <w:rPr>
          <w:b/>
          <w:sz w:val="28"/>
          <w:szCs w:val="28"/>
        </w:rPr>
        <w:t>Совет депутатов Каньгушанского сельского поселения</w:t>
      </w:r>
    </w:p>
    <w:p w:rsidR="005C2715" w:rsidRPr="00E408FB" w:rsidRDefault="005C2715" w:rsidP="005C2715">
      <w:pPr>
        <w:jc w:val="center"/>
        <w:rPr>
          <w:b/>
          <w:sz w:val="28"/>
          <w:szCs w:val="28"/>
        </w:rPr>
      </w:pPr>
      <w:r w:rsidRPr="00E408FB">
        <w:rPr>
          <w:b/>
          <w:sz w:val="28"/>
          <w:szCs w:val="28"/>
        </w:rPr>
        <w:t>Ельниковский муниципальный район</w:t>
      </w:r>
    </w:p>
    <w:p w:rsidR="005C2715" w:rsidRPr="00E408FB" w:rsidRDefault="005C2715" w:rsidP="005C2715">
      <w:pPr>
        <w:jc w:val="center"/>
        <w:rPr>
          <w:b/>
          <w:bCs/>
          <w:sz w:val="28"/>
          <w:szCs w:val="28"/>
        </w:rPr>
      </w:pPr>
      <w:r w:rsidRPr="00E408FB">
        <w:rPr>
          <w:b/>
          <w:sz w:val="28"/>
          <w:szCs w:val="28"/>
        </w:rPr>
        <w:t>Республика Мордовия</w:t>
      </w:r>
    </w:p>
    <w:p w:rsidR="001E6F55" w:rsidRPr="005C2715" w:rsidRDefault="001E6F55" w:rsidP="001E6F55">
      <w:pPr>
        <w:jc w:val="center"/>
        <w:rPr>
          <w:sz w:val="28"/>
          <w:szCs w:val="28"/>
        </w:rPr>
      </w:pPr>
    </w:p>
    <w:p w:rsidR="001E6F55" w:rsidRPr="005C2715" w:rsidRDefault="001E6F55" w:rsidP="001E6F55">
      <w:pPr>
        <w:jc w:val="center"/>
        <w:rPr>
          <w:b/>
          <w:sz w:val="28"/>
          <w:szCs w:val="28"/>
        </w:rPr>
      </w:pPr>
      <w:proofErr w:type="gramStart"/>
      <w:r w:rsidRPr="005C2715">
        <w:rPr>
          <w:b/>
          <w:sz w:val="28"/>
          <w:szCs w:val="28"/>
        </w:rPr>
        <w:t>Р</w:t>
      </w:r>
      <w:proofErr w:type="gramEnd"/>
      <w:r w:rsidRPr="005C2715">
        <w:rPr>
          <w:b/>
          <w:sz w:val="28"/>
          <w:szCs w:val="28"/>
        </w:rPr>
        <w:t xml:space="preserve"> Е Ш Е Н И Е</w:t>
      </w:r>
    </w:p>
    <w:p w:rsidR="001E6F55" w:rsidRPr="005C2715" w:rsidRDefault="001E6F55" w:rsidP="001E6F55">
      <w:pPr>
        <w:rPr>
          <w:sz w:val="28"/>
          <w:szCs w:val="28"/>
        </w:rPr>
      </w:pPr>
    </w:p>
    <w:p w:rsidR="001E6F55" w:rsidRPr="005C2715" w:rsidRDefault="001E6F55" w:rsidP="001E6F55">
      <w:pPr>
        <w:jc w:val="center"/>
        <w:rPr>
          <w:sz w:val="28"/>
          <w:szCs w:val="28"/>
        </w:rPr>
      </w:pPr>
      <w:r w:rsidRPr="005C2715">
        <w:rPr>
          <w:sz w:val="28"/>
          <w:szCs w:val="28"/>
        </w:rPr>
        <w:t xml:space="preserve">11.02.2021 г.                               </w:t>
      </w:r>
      <w:r w:rsidR="006A54BA">
        <w:rPr>
          <w:sz w:val="28"/>
          <w:szCs w:val="28"/>
        </w:rPr>
        <w:t xml:space="preserve">                </w:t>
      </w:r>
      <w:r w:rsidRPr="005C2715">
        <w:rPr>
          <w:sz w:val="28"/>
          <w:szCs w:val="28"/>
        </w:rPr>
        <w:t xml:space="preserve">                   № 127</w:t>
      </w:r>
    </w:p>
    <w:p w:rsidR="001E6F55" w:rsidRPr="005C2715" w:rsidRDefault="001E6F55" w:rsidP="005C2715">
      <w:pPr>
        <w:rPr>
          <w:bCs/>
          <w:sz w:val="28"/>
          <w:szCs w:val="28"/>
        </w:rPr>
      </w:pPr>
    </w:p>
    <w:p w:rsidR="001E6F55" w:rsidRDefault="001E6F55" w:rsidP="001E6F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1E6F55" w:rsidRDefault="001E6F55" w:rsidP="001E6F55">
      <w:pPr>
        <w:ind w:firstLine="709"/>
        <w:jc w:val="center"/>
        <w:rPr>
          <w:sz w:val="28"/>
          <w:szCs w:val="28"/>
        </w:rPr>
      </w:pPr>
    </w:p>
    <w:p w:rsidR="001E6F55" w:rsidRDefault="006A54BA" w:rsidP="001E6F55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передаче</w:t>
      </w:r>
      <w:r w:rsidR="001E6F55">
        <w:rPr>
          <w:b/>
          <w:bCs/>
          <w:color w:val="000000"/>
          <w:sz w:val="27"/>
          <w:szCs w:val="27"/>
        </w:rPr>
        <w:t xml:space="preserve"> осуществления части полномочий по решению вопросов местного значения Ельниковского муниципального района </w:t>
      </w:r>
      <w:proofErr w:type="spellStart"/>
      <w:r w:rsidR="001E6F55">
        <w:rPr>
          <w:b/>
          <w:bCs/>
          <w:color w:val="000000"/>
          <w:sz w:val="27"/>
          <w:szCs w:val="27"/>
        </w:rPr>
        <w:t>Каньгушанскому</w:t>
      </w:r>
      <w:proofErr w:type="spellEnd"/>
      <w:r w:rsidR="001E6F55">
        <w:rPr>
          <w:b/>
          <w:bCs/>
          <w:color w:val="000000"/>
          <w:sz w:val="27"/>
          <w:szCs w:val="27"/>
        </w:rPr>
        <w:t xml:space="preserve"> сельскому поселению Ельниковского муниципального района </w:t>
      </w:r>
    </w:p>
    <w:p w:rsidR="001E6F55" w:rsidRDefault="001E6F55" w:rsidP="001E6F55">
      <w:pPr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Республики Мордовия</w:t>
      </w:r>
    </w:p>
    <w:p w:rsidR="001E6F55" w:rsidRPr="006A54BA" w:rsidRDefault="001E6F55" w:rsidP="006A54BA">
      <w:pPr>
        <w:jc w:val="both"/>
        <w:rPr>
          <w:sz w:val="28"/>
          <w:szCs w:val="28"/>
        </w:rPr>
      </w:pPr>
    </w:p>
    <w:p w:rsidR="001E6F55" w:rsidRDefault="001E6F55" w:rsidP="001E6F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hyperlink r:id="rId4" w:history="1">
        <w:r>
          <w:rPr>
            <w:rStyle w:val="a4"/>
            <w:sz w:val="27"/>
            <w:szCs w:val="27"/>
          </w:rPr>
          <w:t>частью 4 статьи 15</w:t>
        </w:r>
      </w:hyperlink>
      <w:r>
        <w:rPr>
          <w:sz w:val="27"/>
          <w:szCs w:val="27"/>
        </w:rPr>
        <w:t xml:space="preserve"> Федерального закона от 06.10.2003 г. № 131-ФЗ "Об общих принципах организации местного самоуправления в Российской Федерации" и на основании Устава </w:t>
      </w:r>
      <w:r w:rsidR="006A54BA">
        <w:rPr>
          <w:sz w:val="27"/>
          <w:szCs w:val="27"/>
        </w:rPr>
        <w:t xml:space="preserve">Каньгушанского сельского поселения </w:t>
      </w:r>
      <w:r>
        <w:rPr>
          <w:sz w:val="27"/>
          <w:szCs w:val="27"/>
        </w:rPr>
        <w:t>Ельниковского муниципального района Республики Мордовия,</w:t>
      </w:r>
    </w:p>
    <w:p w:rsidR="001E6F55" w:rsidRDefault="001E6F55" w:rsidP="001E6F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Совет депутатов Каньгушанского сельского поселения Ельниковского муниципального района РЕШИЛ:</w:t>
      </w:r>
    </w:p>
    <w:p w:rsidR="001E6F55" w:rsidRDefault="001E6F55" w:rsidP="001E6F55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Принять часть полномочий Ельниковского муниципального района Республики Мордовия по вопросам дорожной деятельности в отношении автомобильных дорог местного значения в границах населенных пунктов </w:t>
      </w:r>
      <w:r w:rsidR="00E408FB">
        <w:rPr>
          <w:sz w:val="27"/>
          <w:szCs w:val="27"/>
        </w:rPr>
        <w:t xml:space="preserve">Каньгушанского </w:t>
      </w:r>
      <w:r>
        <w:rPr>
          <w:sz w:val="27"/>
          <w:szCs w:val="27"/>
        </w:rPr>
        <w:t>сельского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</w:t>
      </w:r>
      <w:proofErr w:type="gramEnd"/>
      <w:r>
        <w:rPr>
          <w:sz w:val="27"/>
          <w:szCs w:val="27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а именно:</w:t>
      </w:r>
    </w:p>
    <w:p w:rsidR="001E6F55" w:rsidRDefault="001E6F55" w:rsidP="001E6F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1E6F55" w:rsidRDefault="001E6F55" w:rsidP="001E6F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ремонт и содержание действующей </w:t>
      </w:r>
      <w:proofErr w:type="gramStart"/>
      <w:r>
        <w:rPr>
          <w:sz w:val="27"/>
          <w:szCs w:val="27"/>
        </w:rPr>
        <w:t>сети автомобильных дорог общего пользования местного значения поселения</w:t>
      </w:r>
      <w:proofErr w:type="gramEnd"/>
      <w:r>
        <w:rPr>
          <w:sz w:val="27"/>
          <w:szCs w:val="27"/>
        </w:rPr>
        <w:t xml:space="preserve"> и искусственных сооружений на них в границах населенных пунктов поселения;</w:t>
      </w:r>
    </w:p>
    <w:p w:rsidR="001E6F55" w:rsidRDefault="001E6F55" w:rsidP="001E6F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1E6F55" w:rsidRDefault="001E6F55" w:rsidP="001E6F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1E6F55" w:rsidRDefault="001E6F55" w:rsidP="001E6F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инвентаризация, паспортизация, диагностика, обследование автомобильных дорог общего пользования местного значения и искусственных </w:t>
      </w:r>
      <w:r>
        <w:rPr>
          <w:sz w:val="27"/>
          <w:szCs w:val="27"/>
        </w:rPr>
        <w:lastRenderedPageBreak/>
        <w:t>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1E6F55" w:rsidRDefault="001E6F55" w:rsidP="001E6F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6B7DFD" w:rsidRDefault="006B7DFD" w:rsidP="001E6F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Утвердить Соглашение</w:t>
      </w:r>
      <w:r w:rsidR="001E6F55">
        <w:rPr>
          <w:sz w:val="27"/>
          <w:szCs w:val="27"/>
        </w:rPr>
        <w:t xml:space="preserve"> "О передаче части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>
        <w:rPr>
          <w:sz w:val="27"/>
          <w:szCs w:val="27"/>
        </w:rPr>
        <w:t xml:space="preserve">Каньгушанского </w:t>
      </w:r>
      <w:r w:rsidR="001E6F55">
        <w:rPr>
          <w:sz w:val="27"/>
          <w:szCs w:val="27"/>
        </w:rPr>
        <w:t>сельского поселения и обеспечения безопасности дорожного движения на них</w:t>
      </w:r>
      <w:r>
        <w:rPr>
          <w:sz w:val="27"/>
          <w:szCs w:val="27"/>
        </w:rPr>
        <w:t>".</w:t>
      </w:r>
    </w:p>
    <w:p w:rsidR="001E6F55" w:rsidRDefault="001E6F55" w:rsidP="001E6F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Определить, что часть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6B7DFD">
        <w:rPr>
          <w:sz w:val="27"/>
          <w:szCs w:val="27"/>
        </w:rPr>
        <w:t xml:space="preserve">Каньгушанского </w:t>
      </w:r>
      <w:r>
        <w:rPr>
          <w:sz w:val="27"/>
          <w:szCs w:val="27"/>
        </w:rPr>
        <w:t xml:space="preserve">сельского поселения и обеспечения безопасности дорожного движения на них </w:t>
      </w:r>
      <w:proofErr w:type="spellStart"/>
      <w:r w:rsidR="00E408FB">
        <w:rPr>
          <w:sz w:val="27"/>
          <w:szCs w:val="27"/>
        </w:rPr>
        <w:t>Каньгушанскому</w:t>
      </w:r>
      <w:proofErr w:type="spellEnd"/>
      <w:r w:rsidR="00E408FB">
        <w:rPr>
          <w:sz w:val="27"/>
          <w:szCs w:val="27"/>
        </w:rPr>
        <w:t xml:space="preserve"> сельскому поселению </w:t>
      </w:r>
      <w:r>
        <w:rPr>
          <w:sz w:val="27"/>
          <w:szCs w:val="27"/>
        </w:rPr>
        <w:t>передается на период с 01.01.2021 года и по 31.12.2021 года.</w:t>
      </w:r>
    </w:p>
    <w:p w:rsidR="001E6F55" w:rsidRDefault="001E6F55" w:rsidP="001E6F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 xml:space="preserve">Определить, что исполнение полномочий по предмету Соглашения "О передаче части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6B7DFD">
        <w:rPr>
          <w:sz w:val="27"/>
          <w:szCs w:val="27"/>
        </w:rPr>
        <w:t xml:space="preserve">Каньгушанского </w:t>
      </w:r>
      <w:r>
        <w:rPr>
          <w:sz w:val="27"/>
          <w:szCs w:val="27"/>
        </w:rPr>
        <w:t>сельского поселения и обеспечения безопасности дорожного движения на них</w:t>
      </w:r>
      <w:r w:rsidR="00E408FB">
        <w:rPr>
          <w:sz w:val="27"/>
          <w:szCs w:val="27"/>
        </w:rPr>
        <w:t>"</w:t>
      </w:r>
      <w:r>
        <w:rPr>
          <w:sz w:val="27"/>
          <w:szCs w:val="27"/>
        </w:rPr>
        <w:t xml:space="preserve"> </w:t>
      </w:r>
      <w:proofErr w:type="spellStart"/>
      <w:r w:rsidR="005C2715">
        <w:rPr>
          <w:sz w:val="27"/>
          <w:szCs w:val="27"/>
        </w:rPr>
        <w:t>Каньгушанскому</w:t>
      </w:r>
      <w:proofErr w:type="spellEnd"/>
      <w:r w:rsidR="005C271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сельскому поселению Ельниковского муниципального района осуществляется за счет иных межбюджетных трансфертов, предоставляемых из бюджета Ельниковского муниципального района в бюджет </w:t>
      </w:r>
      <w:r w:rsidR="00E408FB">
        <w:rPr>
          <w:sz w:val="27"/>
          <w:szCs w:val="27"/>
        </w:rPr>
        <w:t>Каньгушанского сельского</w:t>
      </w:r>
      <w:proofErr w:type="gramEnd"/>
      <w:r w:rsidR="00E408FB">
        <w:rPr>
          <w:sz w:val="27"/>
          <w:szCs w:val="27"/>
        </w:rPr>
        <w:t xml:space="preserve"> поселения</w:t>
      </w:r>
      <w:r>
        <w:rPr>
          <w:sz w:val="27"/>
          <w:szCs w:val="27"/>
        </w:rPr>
        <w:t xml:space="preserve"> Ельниковского муниципального района в размере денежных средств, предусмотренных в бюджете Ельниковского муниципального района на осуществление данных полномочий.</w:t>
      </w:r>
    </w:p>
    <w:p w:rsidR="001E6F55" w:rsidRDefault="001E6F55" w:rsidP="001E6F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 Настоящее решение вступает в силу после его официального опубликования.</w:t>
      </w:r>
    </w:p>
    <w:p w:rsidR="001E6F55" w:rsidRDefault="001E6F55" w:rsidP="001E6F55">
      <w:pPr>
        <w:rPr>
          <w:sz w:val="27"/>
          <w:szCs w:val="27"/>
        </w:rPr>
      </w:pPr>
    </w:p>
    <w:p w:rsidR="00E408FB" w:rsidRDefault="00E408FB" w:rsidP="001E6F55">
      <w:pPr>
        <w:rPr>
          <w:sz w:val="27"/>
          <w:szCs w:val="27"/>
        </w:rPr>
      </w:pPr>
    </w:p>
    <w:p w:rsidR="001E6F55" w:rsidRDefault="001E6F55" w:rsidP="001E6F55">
      <w:pPr>
        <w:rPr>
          <w:sz w:val="27"/>
          <w:szCs w:val="27"/>
        </w:rPr>
      </w:pPr>
    </w:p>
    <w:p w:rsidR="001E6F55" w:rsidRDefault="005C2715" w:rsidP="001E6F55">
      <w:pPr>
        <w:rPr>
          <w:sz w:val="27"/>
          <w:szCs w:val="27"/>
        </w:rPr>
      </w:pPr>
      <w:r>
        <w:rPr>
          <w:sz w:val="27"/>
          <w:szCs w:val="27"/>
        </w:rPr>
        <w:t>Глава Каньгушанского сельского поселения                                      Макейкин А.Н.</w:t>
      </w:r>
    </w:p>
    <w:p w:rsidR="001E6F55" w:rsidRDefault="001E6F55" w:rsidP="001E6F55">
      <w:pPr>
        <w:rPr>
          <w:sz w:val="27"/>
          <w:szCs w:val="27"/>
        </w:rPr>
      </w:pPr>
    </w:p>
    <w:p w:rsidR="002D5282" w:rsidRPr="00FC6FD5" w:rsidRDefault="002D5282" w:rsidP="00FC6FD5"/>
    <w:sectPr w:rsidR="002D5282" w:rsidRPr="00FC6FD5" w:rsidSect="001E6F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82"/>
    <w:rsid w:val="001E6F55"/>
    <w:rsid w:val="002D5282"/>
    <w:rsid w:val="005C2715"/>
    <w:rsid w:val="00630397"/>
    <w:rsid w:val="006A54BA"/>
    <w:rsid w:val="006B7DFD"/>
    <w:rsid w:val="00870337"/>
    <w:rsid w:val="00BD441A"/>
    <w:rsid w:val="00C90BE6"/>
    <w:rsid w:val="00D43B88"/>
    <w:rsid w:val="00E408FB"/>
    <w:rsid w:val="00F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E6F55"/>
    <w:rPr>
      <w:color w:val="106BBE"/>
    </w:rPr>
  </w:style>
  <w:style w:type="character" w:styleId="a5">
    <w:name w:val="Hyperlink"/>
    <w:basedOn w:val="a0"/>
    <w:uiPriority w:val="99"/>
    <w:semiHidden/>
    <w:unhideWhenUsed/>
    <w:rsid w:val="001E6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86367&amp;sub=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2021-02-12T13:52:00Z</cp:lastPrinted>
  <dcterms:created xsi:type="dcterms:W3CDTF">2021-02-12T07:32:00Z</dcterms:created>
  <dcterms:modified xsi:type="dcterms:W3CDTF">2021-02-12T13:54:00Z</dcterms:modified>
</cp:coreProperties>
</file>