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C0" w:rsidRDefault="00252C1B" w:rsidP="005C59C0">
      <w:pPr>
        <w:spacing w:after="0" w:line="19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5C59C0">
        <w:rPr>
          <w:rFonts w:ascii="Times New Roman" w:eastAsia="Calibri" w:hAnsi="Times New Roman" w:cs="Times New Roman"/>
          <w:b/>
          <w:sz w:val="32"/>
          <w:szCs w:val="32"/>
        </w:rPr>
        <w:t xml:space="preserve">НА ТЕРРИТОРИИ РЕСПУБЛИКИ МОРДОВИЯ </w:t>
      </w:r>
    </w:p>
    <w:p w:rsidR="005C59C0" w:rsidRPr="005C59C0" w:rsidRDefault="005C59C0" w:rsidP="005C59C0">
      <w:pPr>
        <w:spacing w:after="0" w:line="192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C59C0">
        <w:rPr>
          <w:rFonts w:ascii="Times New Roman" w:eastAsia="Calibri" w:hAnsi="Times New Roman" w:cs="Times New Roman"/>
          <w:b/>
          <w:sz w:val="32"/>
          <w:szCs w:val="32"/>
          <w:u w:val="single"/>
        </w:rPr>
        <w:t>С 30 АПРЕЛЯ ПО 31 АВГУСТА 2022 ГОДА</w:t>
      </w:r>
    </w:p>
    <w:p w:rsidR="00252C1B" w:rsidRPr="005C59C0" w:rsidRDefault="005C59C0" w:rsidP="005C59C0">
      <w:pPr>
        <w:spacing w:after="0" w:line="19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59C0">
        <w:rPr>
          <w:rFonts w:ascii="Times New Roman" w:eastAsia="Calibri" w:hAnsi="Times New Roman" w:cs="Times New Roman"/>
          <w:b/>
          <w:sz w:val="32"/>
          <w:szCs w:val="32"/>
        </w:rPr>
        <w:t>ВВЕДЁН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252C1B" w:rsidRPr="005C59C0">
        <w:rPr>
          <w:rFonts w:ascii="Times New Roman" w:eastAsia="Calibri" w:hAnsi="Times New Roman" w:cs="Times New Roman"/>
          <w:b/>
          <w:sz w:val="32"/>
          <w:szCs w:val="32"/>
        </w:rPr>
        <w:t>ОСОБЫЙ ПРОТИВОПОЖАРНЫЙ РЕЖИМ</w:t>
      </w:r>
    </w:p>
    <w:bookmarkEnd w:id="0"/>
    <w:p w:rsidR="00252C1B" w:rsidRPr="00252C1B" w:rsidRDefault="00252C1B" w:rsidP="00252C1B">
      <w:pPr>
        <w:spacing w:after="0" w:line="192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C1B" w:rsidRPr="005C59C0" w:rsidRDefault="00252C1B" w:rsidP="00252C1B">
      <w:pPr>
        <w:spacing w:after="0" w:line="192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52C1B" w:rsidRPr="005C59C0" w:rsidRDefault="00252C1B" w:rsidP="00252C1B">
      <w:pPr>
        <w:spacing w:after="0" w:line="192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C59C0">
        <w:rPr>
          <w:rFonts w:ascii="Times New Roman" w:eastAsia="Calibri" w:hAnsi="Times New Roman" w:cs="Times New Roman"/>
          <w:b/>
          <w:sz w:val="32"/>
          <w:szCs w:val="32"/>
        </w:rPr>
        <w:t>Данная мера предпринята в целях снижения количества пожаров в населенных пунктах и лесных массивах.</w:t>
      </w:r>
    </w:p>
    <w:p w:rsidR="00252C1B" w:rsidRPr="005C59C0" w:rsidRDefault="00252C1B" w:rsidP="00252C1B">
      <w:pPr>
        <w:spacing w:after="0" w:line="192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52C1B" w:rsidRPr="005C59C0" w:rsidRDefault="00252C1B" w:rsidP="005C59C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59C0">
        <w:rPr>
          <w:rFonts w:ascii="Times New Roman" w:eastAsia="Calibri" w:hAnsi="Times New Roman" w:cs="Times New Roman"/>
          <w:sz w:val="32"/>
          <w:szCs w:val="32"/>
        </w:rPr>
        <w:t xml:space="preserve">Постановлением Правительства Республики Мордовия от 29.04.2022 года № 410 введен особый противопожарный режим. </w:t>
      </w:r>
    </w:p>
    <w:p w:rsidR="00252C1B" w:rsidRPr="005C59C0" w:rsidRDefault="00252C1B" w:rsidP="005C59C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59C0">
        <w:rPr>
          <w:rFonts w:ascii="Times New Roman" w:eastAsia="Calibri" w:hAnsi="Times New Roman" w:cs="Times New Roman"/>
          <w:sz w:val="32"/>
          <w:szCs w:val="32"/>
        </w:rPr>
        <w:t>Данная мера предпринята в целях снижения количества пожаров в населенных пунктах и лесных массивах.</w:t>
      </w:r>
    </w:p>
    <w:p w:rsidR="00252C1B" w:rsidRPr="005C59C0" w:rsidRDefault="00252C1B" w:rsidP="005C59C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59C0">
        <w:rPr>
          <w:rFonts w:ascii="Times New Roman" w:eastAsia="Calibri" w:hAnsi="Times New Roman" w:cs="Times New Roman"/>
          <w:sz w:val="32"/>
          <w:szCs w:val="32"/>
        </w:rPr>
        <w:t>Вводится запрет на разведение костров, сжигание мусора и проведение пожароопасных работ.</w:t>
      </w:r>
    </w:p>
    <w:p w:rsidR="00252C1B" w:rsidRPr="005C59C0" w:rsidRDefault="00252C1B" w:rsidP="005C59C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59C0">
        <w:rPr>
          <w:rFonts w:ascii="Times New Roman" w:eastAsia="Calibri" w:hAnsi="Times New Roman" w:cs="Times New Roman"/>
          <w:sz w:val="32"/>
          <w:szCs w:val="32"/>
        </w:rPr>
        <w:t>Обязательна уборка территорий, прилегающих к жилым домам, хозяйственным постройкам, от горючих отходов и мусора.</w:t>
      </w:r>
    </w:p>
    <w:p w:rsidR="00252C1B" w:rsidRPr="005C59C0" w:rsidRDefault="00252C1B" w:rsidP="005C59C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59C0">
        <w:rPr>
          <w:rFonts w:ascii="Times New Roman" w:eastAsia="Calibri" w:hAnsi="Times New Roman" w:cs="Times New Roman"/>
          <w:sz w:val="32"/>
          <w:szCs w:val="32"/>
        </w:rPr>
        <w:t>В сельских населенных пунктах необходима установка у каждого жилого строения емкости (бочки) с водой.</w:t>
      </w:r>
    </w:p>
    <w:p w:rsidR="00252C1B" w:rsidRPr="005C59C0" w:rsidRDefault="00252C1B" w:rsidP="005C59C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59C0">
        <w:rPr>
          <w:rFonts w:ascii="Times New Roman" w:eastAsia="Calibri" w:hAnsi="Times New Roman" w:cs="Times New Roman"/>
          <w:sz w:val="32"/>
          <w:szCs w:val="32"/>
        </w:rPr>
        <w:t>В условиях особого противопожарного режима увеличиваются штрафы за нарушение правил пожарной безопасности. В соответствии с Кодексом Российской Федерации об административных правонарушениях, нарушение требований пожарной безопасности, совершенные в условиях особого противопожарного режима, влекут наложение административного штрафа:</w:t>
      </w:r>
    </w:p>
    <w:p w:rsidR="00252C1B" w:rsidRPr="005C59C0" w:rsidRDefault="00252C1B" w:rsidP="005C59C0">
      <w:pPr>
        <w:numPr>
          <w:ilvl w:val="0"/>
          <w:numId w:val="1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59C0">
        <w:rPr>
          <w:rFonts w:ascii="Times New Roman" w:eastAsia="Calibri" w:hAnsi="Times New Roman" w:cs="Times New Roman"/>
          <w:sz w:val="32"/>
          <w:szCs w:val="32"/>
        </w:rPr>
        <w:t xml:space="preserve">на граждан в размере от двух тысяч до четырех тысяч рублей; </w:t>
      </w:r>
    </w:p>
    <w:p w:rsidR="00252C1B" w:rsidRPr="005C59C0" w:rsidRDefault="00252C1B" w:rsidP="005C59C0">
      <w:pPr>
        <w:numPr>
          <w:ilvl w:val="0"/>
          <w:numId w:val="1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59C0">
        <w:rPr>
          <w:rFonts w:ascii="Times New Roman" w:eastAsia="Calibri" w:hAnsi="Times New Roman" w:cs="Times New Roman"/>
          <w:sz w:val="32"/>
          <w:szCs w:val="32"/>
        </w:rPr>
        <w:t xml:space="preserve">на должностных лиц - от пятнадцати тысяч до тридцати тысяч рублей; </w:t>
      </w:r>
    </w:p>
    <w:p w:rsidR="00252C1B" w:rsidRPr="005C59C0" w:rsidRDefault="00252C1B" w:rsidP="005C59C0">
      <w:pPr>
        <w:numPr>
          <w:ilvl w:val="0"/>
          <w:numId w:val="1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59C0">
        <w:rPr>
          <w:rFonts w:ascii="Times New Roman" w:eastAsia="Calibri" w:hAnsi="Times New Roman" w:cs="Times New Roman"/>
          <w:sz w:val="32"/>
          <w:szCs w:val="32"/>
        </w:rPr>
        <w:t xml:space="preserve">на лиц, осуществляющих предпринимательскую деятельность без образования юридического лица, - от тридцати тысяч до сорока тысяч рублей; </w:t>
      </w:r>
    </w:p>
    <w:p w:rsidR="00252C1B" w:rsidRPr="005C59C0" w:rsidRDefault="00252C1B" w:rsidP="005C59C0">
      <w:pPr>
        <w:numPr>
          <w:ilvl w:val="0"/>
          <w:numId w:val="1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59C0">
        <w:rPr>
          <w:rFonts w:ascii="Times New Roman" w:eastAsia="Calibri" w:hAnsi="Times New Roman" w:cs="Times New Roman"/>
          <w:sz w:val="32"/>
          <w:szCs w:val="32"/>
        </w:rPr>
        <w:t>на юридических лиц - от двухсот тысяч до четырехсот тысяч рублей.</w:t>
      </w:r>
    </w:p>
    <w:p w:rsidR="00CC27C3" w:rsidRPr="005C59C0" w:rsidRDefault="00252C1B" w:rsidP="005C59C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59C0">
        <w:rPr>
          <w:rFonts w:ascii="Times New Roman" w:eastAsia="Calibri" w:hAnsi="Times New Roman" w:cs="Times New Roman"/>
          <w:sz w:val="32"/>
          <w:szCs w:val="32"/>
        </w:rPr>
        <w:t>Особый противопожарный режим вводится в Республике Мордовия ежегодно на летний период. Практика показывает, что введение особого противопожарного режима позволяет держать под контролем обстановку с пожарами в республике в период, когда вероятность их возникновения наиболее высока, как в населённых пунктах, так и в лесных массивах.</w:t>
      </w:r>
    </w:p>
    <w:sectPr w:rsidR="00CC27C3" w:rsidRPr="005C59C0" w:rsidSect="005C59C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5546"/>
    <w:multiLevelType w:val="hybridMultilevel"/>
    <w:tmpl w:val="62CA512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C1B"/>
    <w:rsid w:val="00252C1B"/>
    <w:rsid w:val="005C59C0"/>
    <w:rsid w:val="00AE59C9"/>
    <w:rsid w:val="00CC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Ерусланкина Надежда</dc:creator>
  <cp:keywords/>
  <dc:description/>
  <cp:lastModifiedBy>1</cp:lastModifiedBy>
  <cp:revision>3</cp:revision>
  <dcterms:created xsi:type="dcterms:W3CDTF">2022-05-01T12:45:00Z</dcterms:created>
  <dcterms:modified xsi:type="dcterms:W3CDTF">2022-05-04T06:35:00Z</dcterms:modified>
</cp:coreProperties>
</file>