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F1" w:rsidRPr="00224BC1" w:rsidRDefault="00224BC1" w:rsidP="00224BC1">
      <w:pPr>
        <w:shd w:val="clear" w:color="auto" w:fill="FFFFFF"/>
        <w:spacing w:after="450" w:line="540" w:lineRule="atLeast"/>
        <w:jc w:val="center"/>
        <w:textAlignment w:val="baseline"/>
        <w:outlineLvl w:val="0"/>
        <w:rPr>
          <w:rFonts w:ascii="Arial" w:eastAsia="Times New Roman" w:hAnsi="Arial" w:cs="Arial"/>
          <w:color w:val="FF0000"/>
          <w:spacing w:val="-6"/>
          <w:kern w:val="36"/>
          <w:sz w:val="40"/>
          <w:szCs w:val="40"/>
          <w:lang w:eastAsia="ru-RU"/>
        </w:rPr>
      </w:pPr>
      <w:r w:rsidRPr="00224BC1">
        <w:rPr>
          <w:rFonts w:ascii="Arial" w:eastAsia="Times New Roman" w:hAnsi="Arial" w:cs="Arial"/>
          <w:color w:val="FF0000"/>
          <w:spacing w:val="-6"/>
          <w:kern w:val="36"/>
          <w:sz w:val="40"/>
          <w:szCs w:val="40"/>
          <w:highlight w:val="yellow"/>
          <w:lang w:eastAsia="ru-RU"/>
        </w:rPr>
        <w:t xml:space="preserve">Правила поведения при </w:t>
      </w:r>
      <w:r w:rsidR="002D59F1" w:rsidRPr="00224BC1">
        <w:rPr>
          <w:rFonts w:ascii="Arial" w:eastAsia="Times New Roman" w:hAnsi="Arial" w:cs="Arial"/>
          <w:color w:val="FF0000"/>
          <w:spacing w:val="-6"/>
          <w:kern w:val="36"/>
          <w:sz w:val="40"/>
          <w:szCs w:val="40"/>
          <w:highlight w:val="yellow"/>
          <w:lang w:eastAsia="ru-RU"/>
        </w:rPr>
        <w:t>террористическом акте</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К террористическому акту невозможно подготовиться заранее, поэтому следует всегда быть настороже.</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Главное правило: избегайте без необходимости посещения регионов, городов, мест и мероприятий, которые могут привлечь внимание террористов.</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Общие рекомендации:</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никогда не принимайте от незнакомцев пакеты и сумки, не оставляйте свой багаж без присмотра;</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необходимо назначить место встречи, где вы сможете встретиться с членами вашей семьи в экстренной ситуации;</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в случае эвакуации, возьмите с собой набор предметов первой необходимости и документы;</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всегда узнавайте, где находятся резервные выходы из помещения;</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xml:space="preserve">- в доме надо укрепить и опечатать входы в подвалы и на чердаки, установить </w:t>
      </w:r>
      <w:proofErr w:type="spellStart"/>
      <w:r w:rsidRPr="002D59F1">
        <w:rPr>
          <w:rFonts w:ascii="Arial" w:eastAsia="Times New Roman" w:hAnsi="Arial" w:cs="Arial"/>
          <w:color w:val="3B4256"/>
          <w:sz w:val="24"/>
          <w:szCs w:val="24"/>
          <w:lang w:eastAsia="ru-RU"/>
        </w:rPr>
        <w:t>домофон</w:t>
      </w:r>
      <w:proofErr w:type="spellEnd"/>
      <w:r w:rsidRPr="002D59F1">
        <w:rPr>
          <w:rFonts w:ascii="Arial" w:eastAsia="Times New Roman" w:hAnsi="Arial" w:cs="Arial"/>
          <w:color w:val="3B4256"/>
          <w:sz w:val="24"/>
          <w:szCs w:val="24"/>
          <w:lang w:eastAsia="ru-RU"/>
        </w:rPr>
        <w:t>, освободить лестничные клетки и коридоры от загромождающих предметов;</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если произошел взрыв, пожар, землетрясение, никогда не пользуйтесь лифтом;</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старайтесь не поддаваться панике, что бы ни произошло.</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Поведение в толпе:</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lastRenderedPageBreak/>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Избегайте больших скоплений людей.</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Не присоединяйтесь к толпе, как бы ни хотелось посмотреть на происходящие события.</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Если оказались в толпе, позвольте ей нести Вас, но попытайтесь выбраться из неё.</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Глубоко вдохните и разведите согнутые в локтях руки чуть в стороны, чтобы грудная клетка не была сдавлена.</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Стремитесь оказаться подальше от высоких и крупных людей, людей с громоздкими предметами и большими сумками.</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Любыми способами старайтесь удержаться на ногах.</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Не держите руки в карманах.</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Двигаясь, поднимайте ноги как можно выше, ставьте ногу на полную стопу, не семените, не поднимайтесь на цыпочки.</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Если что-то уронили, ни в коем случае не наклоняйтесь, чтобы поднять.</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Если встать не удается, свернитесь клубком, защитите голову предплечьями, а ладонями прикройте затылок.</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lastRenderedPageBreak/>
        <w:t>Легче всего укрыться от толпы в углах зала или вблизи стен, но сложнее оттуда добираться до выхода.</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При возникновении паники старайтесь сохранить спокойствие и способность трезво оценивать ситуацию.</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При захвате в заложники:</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основное правило – не допускайте действия, которые могут спровоцировать нападающих к применению оружия и привести к человеческим жертвам;</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переносите лишения, оскорбления и унижения. Не смотрите в глаза преступникам, не ведите себя вызывающе;</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на совершение любых действий (сесть, встать, попить, сходить в туалет) спрашивайте разрешение;</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если Вы ранены, постарайтесь не двигаться, этим Вы сократите потерю крови.</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xml:space="preserve">Помните – Ваша цель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что получив сообщение о Вашем захвате, спецслужбы уже </w:t>
      </w:r>
      <w:r w:rsidRPr="002D59F1">
        <w:rPr>
          <w:rFonts w:ascii="Arial" w:eastAsia="Times New Roman" w:hAnsi="Arial" w:cs="Arial"/>
          <w:color w:val="3B4256"/>
          <w:sz w:val="24"/>
          <w:szCs w:val="24"/>
          <w:lang w:eastAsia="ru-RU"/>
        </w:rPr>
        <w:lastRenderedPageBreak/>
        <w:t>начали действовать и предпримут все необходимые действия по Вашему освобождению. Во время проведения спецслужбами операции по Вашему освобождению неукоснительно соблюдайте следующие требования:</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лежите по полу лицом вниз, голову закройте руками и не двигайтесь;</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ни в коем случае не бегите навстречу сотрудникам спецслужб или от них, так как они могут принять Вас за преступника;</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если есть возможность, держитесь подальше от проемов дверей и окон.</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Вы, так, возможно, поведут себя и другие.</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При угрозе теракта:</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Не подбирайте бесхозных вещей, как бы привлекательно они не выглядели.</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xml:space="preserve">- В них могут быть закамуфлированы взрывные устройства (в банках из-под пива, сотовых телефонах и т.п.). Не </w:t>
      </w:r>
      <w:proofErr w:type="gramStart"/>
      <w:r w:rsidRPr="002D59F1">
        <w:rPr>
          <w:rFonts w:ascii="Arial" w:eastAsia="Times New Roman" w:hAnsi="Arial" w:cs="Arial"/>
          <w:color w:val="3B4256"/>
          <w:sz w:val="24"/>
          <w:szCs w:val="24"/>
          <w:lang w:eastAsia="ru-RU"/>
        </w:rPr>
        <w:t>пинайте</w:t>
      </w:r>
      <w:proofErr w:type="gramEnd"/>
      <w:r w:rsidRPr="002D59F1">
        <w:rPr>
          <w:rFonts w:ascii="Arial" w:eastAsia="Times New Roman" w:hAnsi="Arial" w:cs="Arial"/>
          <w:color w:val="3B4256"/>
          <w:sz w:val="24"/>
          <w:szCs w:val="24"/>
          <w:lang w:eastAsia="ru-RU"/>
        </w:rPr>
        <w:t xml:space="preserve"> на улице предметы, лежащие на земле.</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D59F1" w:rsidRPr="002D59F1" w:rsidRDefault="002D59F1" w:rsidP="00224BC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 Случайно узнав о готовящемся теракте, немедленно сообщите об этом в правоохранительные органы.</w:t>
      </w:r>
    </w:p>
    <w:p w:rsidR="002D59F1" w:rsidRPr="002D59F1" w:rsidRDefault="002D59F1" w:rsidP="00224BC1">
      <w:pPr>
        <w:shd w:val="clear" w:color="auto" w:fill="FFFFFF"/>
        <w:spacing w:line="390" w:lineRule="atLeast"/>
        <w:jc w:val="both"/>
        <w:textAlignment w:val="baseline"/>
        <w:rPr>
          <w:rFonts w:ascii="Arial" w:eastAsia="Times New Roman" w:hAnsi="Arial" w:cs="Arial"/>
          <w:color w:val="3B4256"/>
          <w:sz w:val="24"/>
          <w:szCs w:val="24"/>
          <w:lang w:eastAsia="ru-RU"/>
        </w:rPr>
      </w:pPr>
      <w:r w:rsidRPr="002D59F1">
        <w:rPr>
          <w:rFonts w:ascii="Arial" w:eastAsia="Times New Roman" w:hAnsi="Arial" w:cs="Arial"/>
          <w:color w:val="3B4256"/>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BC3796" w:rsidRDefault="00BC3796" w:rsidP="00224BC1">
      <w:pPr>
        <w:jc w:val="both"/>
      </w:pPr>
    </w:p>
    <w:sectPr w:rsidR="00BC3796" w:rsidSect="00224BC1">
      <w:pgSz w:w="11906" w:h="16838"/>
      <w:pgMar w:top="426"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9F1"/>
    <w:rsid w:val="00224BC1"/>
    <w:rsid w:val="002D59F1"/>
    <w:rsid w:val="00481129"/>
    <w:rsid w:val="00BC3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96"/>
  </w:style>
  <w:style w:type="paragraph" w:styleId="1">
    <w:name w:val="heading 1"/>
    <w:basedOn w:val="a"/>
    <w:link w:val="10"/>
    <w:uiPriority w:val="9"/>
    <w:qFormat/>
    <w:rsid w:val="002D5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9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5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5965698">
      <w:bodyDiv w:val="1"/>
      <w:marLeft w:val="0"/>
      <w:marRight w:val="0"/>
      <w:marTop w:val="0"/>
      <w:marBottom w:val="0"/>
      <w:divBdr>
        <w:top w:val="none" w:sz="0" w:space="0" w:color="auto"/>
        <w:left w:val="none" w:sz="0" w:space="0" w:color="auto"/>
        <w:bottom w:val="none" w:sz="0" w:space="0" w:color="auto"/>
        <w:right w:val="none" w:sz="0" w:space="0" w:color="auto"/>
      </w:divBdr>
      <w:divsChild>
        <w:div w:id="13271675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2022-03-01T07:47:00Z</dcterms:created>
  <dcterms:modified xsi:type="dcterms:W3CDTF">2022-03-01T07:54:00Z</dcterms:modified>
</cp:coreProperties>
</file>