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АДМИНИСТРАЦИЯ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НОВОНИКОЛЬСКОГО СЕЛЬСКОГО ПОСЕЛЕНИЯ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РЕСПУБЛИКИ МОРДОВИЯ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от    </w:t>
      </w:r>
      <w:r w:rsidR="00EF0B87">
        <w:rPr>
          <w:rFonts w:ascii="Times New Roman" w:eastAsia="Times New Roman" w:hAnsi="Times New Roman" w:cs="Times New Roman"/>
          <w:b/>
          <w:sz w:val="32"/>
          <w:szCs w:val="32"/>
        </w:rPr>
        <w:t xml:space="preserve">02.06.2020 </w:t>
      </w: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г    №  </w:t>
      </w:r>
      <w:r w:rsidR="00EF0B87">
        <w:rPr>
          <w:rFonts w:ascii="Times New Roman" w:eastAsia="Times New Roman" w:hAnsi="Times New Roman" w:cs="Times New Roman"/>
          <w:b/>
          <w:sz w:val="32"/>
          <w:szCs w:val="32"/>
        </w:rPr>
        <w:t>14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с. Новоникольское</w:t>
      </w:r>
    </w:p>
    <w:p w:rsidR="00AD1E91" w:rsidRDefault="00AD1E91" w:rsidP="00AD1E91">
      <w:pPr>
        <w:widowControl w:val="0"/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соглашений о </w:t>
      </w:r>
      <w:proofErr w:type="spellStart"/>
      <w:r w:rsidRPr="00A34004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b/>
          <w:sz w:val="28"/>
          <w:szCs w:val="28"/>
        </w:rPr>
        <w:t>партнерстве</w:t>
      </w:r>
      <w:proofErr w:type="gramEnd"/>
      <w:r w:rsidRPr="00A34004">
        <w:rPr>
          <w:rFonts w:ascii="Times New Roman" w:hAnsi="Times New Roman" w:cs="Times New Roman"/>
          <w:b/>
          <w:sz w:val="28"/>
          <w:szCs w:val="28"/>
        </w:rPr>
        <w:t xml:space="preserve"> и концессионных соглашений от имени</w:t>
      </w:r>
    </w:p>
    <w:p w:rsidR="00A34004" w:rsidRPr="00A34004" w:rsidRDefault="00AD1E91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Новоникольского сельского поселения </w:t>
      </w:r>
      <w:r w:rsidR="00A34004" w:rsidRPr="00A34004">
        <w:rPr>
          <w:rFonts w:ascii="Times New Roman" w:hAnsi="Times New Roman" w:cs="Times New Roman"/>
          <w:b/>
          <w:sz w:val="28"/>
          <w:szCs w:val="28"/>
        </w:rPr>
        <w:t xml:space="preserve"> на срок, превышающий  срок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действия утвержденных лимитов бюджетных обязательств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</w:t>
      </w:r>
      <w:r w:rsidR="00AD1E91">
        <w:rPr>
          <w:rFonts w:ascii="Times New Roman" w:hAnsi="Times New Roman" w:cs="Times New Roman"/>
          <w:sz w:val="28"/>
          <w:szCs w:val="28"/>
        </w:rPr>
        <w:t>кса Российской Федерации, Уставом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="00AD1E91">
        <w:rPr>
          <w:rFonts w:ascii="Times New Roman" w:hAnsi="Times New Roman" w:cs="Times New Roman"/>
          <w:sz w:val="28"/>
          <w:szCs w:val="28"/>
        </w:rPr>
        <w:t>Новоникольского сельского поселения, администрация  Новоникольского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4004" w:rsidRP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1.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ar33" w:history="1">
        <w:r w:rsidRPr="00A34004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r w:rsidR="00AD1E91"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от имени </w:t>
      </w:r>
      <w:r w:rsidR="00AD1E91">
        <w:rPr>
          <w:rFonts w:ascii="Times New Roman" w:hAnsi="Times New Roman" w:cs="Times New Roman"/>
          <w:sz w:val="28"/>
          <w:szCs w:val="28"/>
        </w:rPr>
        <w:t>Новоникольского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 согласно приложению.</w:t>
      </w:r>
    </w:p>
    <w:p w:rsidR="00AD1E91" w:rsidRPr="00AD1E91" w:rsidRDefault="00AD1E91" w:rsidP="00AD1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9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A34004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Глава Новоникольского  сельского поселения</w:t>
      </w: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FB8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C84FB8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Республики Мордовия</w:t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  <w:t xml:space="preserve">         </w:t>
      </w:r>
      <w:r w:rsidRPr="00C84FB8">
        <w:rPr>
          <w:rFonts w:ascii="Times New Roman" w:eastAsia="Times New Roman" w:hAnsi="Times New Roman"/>
          <w:sz w:val="28"/>
          <w:szCs w:val="28"/>
        </w:rPr>
        <w:t>Л.В. Самылина</w:t>
      </w:r>
    </w:p>
    <w:p w:rsidR="00A34004" w:rsidRPr="00A34004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D65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B8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B8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D65" w:rsidRPr="00A34004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Default="00AD1E91" w:rsidP="00A3400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1E91" w:rsidRDefault="00AD1E91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34004" w:rsidRPr="00A34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4FB8">
        <w:rPr>
          <w:rFonts w:ascii="Times New Roman" w:hAnsi="Times New Roman"/>
          <w:sz w:val="28"/>
          <w:szCs w:val="28"/>
        </w:rPr>
        <w:t>Новоникольского  сельского поселения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04" w:rsidRPr="00A34004" w:rsidRDefault="00A34004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от 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r w:rsidR="00EF0B87">
        <w:rPr>
          <w:rFonts w:ascii="Times New Roman" w:hAnsi="Times New Roman" w:cs="Times New Roman"/>
          <w:sz w:val="28"/>
          <w:szCs w:val="28"/>
        </w:rPr>
        <w:t>02.06.2020</w:t>
      </w:r>
      <w:r w:rsidR="00AD1E91">
        <w:rPr>
          <w:rFonts w:ascii="Times New Roman" w:hAnsi="Times New Roman" w:cs="Times New Roman"/>
          <w:sz w:val="28"/>
          <w:szCs w:val="28"/>
        </w:rPr>
        <w:t xml:space="preserve"> г</w:t>
      </w:r>
      <w:r w:rsidR="00EF0B87">
        <w:rPr>
          <w:rFonts w:ascii="Times New Roman" w:hAnsi="Times New Roman" w:cs="Times New Roman"/>
          <w:sz w:val="28"/>
          <w:szCs w:val="28"/>
        </w:rPr>
        <w:t xml:space="preserve">. </w:t>
      </w:r>
      <w:r w:rsidR="00AD1E91">
        <w:rPr>
          <w:rFonts w:ascii="Times New Roman" w:hAnsi="Times New Roman" w:cs="Times New Roman"/>
          <w:sz w:val="28"/>
          <w:szCs w:val="28"/>
        </w:rPr>
        <w:t xml:space="preserve"> № </w:t>
      </w:r>
      <w:r w:rsidR="00EF0B87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8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</w:p>
    <w:p w:rsidR="00EF0B8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принятия решений о заключении соглашений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AD1E91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AD1E91">
        <w:rPr>
          <w:rFonts w:ascii="Times New Roman" w:hAnsi="Times New Roman" w:cs="Times New Roman"/>
          <w:b/>
          <w:sz w:val="28"/>
          <w:szCs w:val="28"/>
        </w:rPr>
        <w:t xml:space="preserve"> партнерстве и </w:t>
      </w:r>
      <w:proofErr w:type="gramStart"/>
      <w:r w:rsidRPr="00AD1E91">
        <w:rPr>
          <w:rFonts w:ascii="Times New Roman" w:hAnsi="Times New Roman" w:cs="Times New Roman"/>
          <w:b/>
          <w:sz w:val="28"/>
          <w:szCs w:val="28"/>
        </w:rPr>
        <w:t>концессионных</w:t>
      </w:r>
      <w:proofErr w:type="gramEnd"/>
    </w:p>
    <w:p w:rsidR="00A34004" w:rsidRPr="00AD1E91" w:rsidRDefault="00A34004" w:rsidP="00AD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 xml:space="preserve">соглашений от имени </w:t>
      </w:r>
      <w:r w:rsidR="00AD1E91" w:rsidRPr="00AD1E91">
        <w:rPr>
          <w:rFonts w:ascii="Times New Roman" w:hAnsi="Times New Roman"/>
          <w:b/>
          <w:sz w:val="28"/>
          <w:szCs w:val="28"/>
        </w:rPr>
        <w:t>Новоникольского  сельского поселения</w:t>
      </w:r>
      <w:r w:rsidRPr="00AD1E91">
        <w:rPr>
          <w:rFonts w:ascii="Times New Roman" w:hAnsi="Times New Roman" w:cs="Times New Roman"/>
          <w:b/>
          <w:sz w:val="28"/>
          <w:szCs w:val="28"/>
        </w:rPr>
        <w:t xml:space="preserve"> на срок,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превышающий срок действия утвержденных лимитов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1.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hyperlink r:id="rId7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является </w:t>
      </w:r>
      <w:r w:rsidR="00AD1E91">
        <w:rPr>
          <w:rFonts w:ascii="Times New Roman" w:hAnsi="Times New Roman"/>
          <w:sz w:val="28"/>
          <w:szCs w:val="28"/>
        </w:rPr>
        <w:t>Новоникольское  сельское поселение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заключаемых в соответствии с законодательством Российской Федерации </w:t>
      </w:r>
      <w:r w:rsidR="00800D7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и концессионных соглашений,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>, заключаемых в соответствии с законодательством Российской Федерации о концессионных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, на срок, превышающий в случаях, установленных Бюджетным </w:t>
      </w:r>
      <w:hyperlink r:id="rId8" w:history="1">
        <w:r w:rsidRPr="00A34004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2.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публичным партнером в котором является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на срок, превышающий срок действия утвержденных лимитов бюджетных обязательств (далее - проект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партнерства), принимается администрацией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го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в отношении технологически связанного между собой недвижимого имущества или недвижимого имущества и движимого имущества (далее - объект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партнерстве).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в отношении которых может быть заключено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определяется в соответствии со </w:t>
      </w:r>
      <w:hyperlink r:id="rId9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Решение о заключении от имени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го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</w:t>
      </w:r>
      <w:r w:rsidRPr="00A34004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концессионного соглашения, концессионное соглашение), принимается администрацией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го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которое принадлежит или будет принадлежать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му  сельскому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ю</w:t>
      </w:r>
      <w:r w:rsidRPr="00A34004">
        <w:rPr>
          <w:rFonts w:ascii="Times New Roman" w:hAnsi="Times New Roman" w:cs="Times New Roman"/>
          <w:sz w:val="28"/>
          <w:szCs w:val="28"/>
        </w:rPr>
        <w:t>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4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3.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является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6C07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е  сельское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могут быть заключены на срок, превышающий срок действия утвержденных получателю средств бюджета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на основании решений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реализации проектов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принимаемых в соответствии с законодательством Российской Федерации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партнерстве,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или ведомственных целевых программ (далее - программа) на срок и в пределах средств, предусмотренных соответствующими программами.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4.</w:t>
      </w:r>
      <w:r w:rsidR="00B16D65">
        <w:rPr>
          <w:rFonts w:ascii="Times New Roman" w:hAnsi="Times New Roman" w:cs="Times New Roman"/>
          <w:sz w:val="28"/>
          <w:szCs w:val="28"/>
        </w:rPr>
        <w:t xml:space="preserve">  </w:t>
      </w:r>
      <w:r w:rsidRPr="00A340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00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0D73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 если предполагаемый срок действия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концессионного соглашения, заключаемых в рамках программ, превышает срок реализации указанных программ, такое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концессионное соглашение может быть заключено на основании постановления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принимаемого в соответствии с законодательством Российской Федерации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о </w:t>
      </w:r>
      <w:r>
        <w:rPr>
          <w:rFonts w:ascii="Times New Roman" w:hAnsi="Times New Roman" w:cs="Times New Roman"/>
          <w:sz w:val="28"/>
          <w:szCs w:val="28"/>
        </w:rPr>
        <w:t>заклю</w:t>
      </w:r>
      <w:r w:rsidRPr="00A34004">
        <w:rPr>
          <w:rFonts w:ascii="Times New Roman" w:hAnsi="Times New Roman" w:cs="Times New Roman"/>
          <w:sz w:val="28"/>
          <w:szCs w:val="28"/>
        </w:rPr>
        <w:t>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Согласование проектов постановлений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заключении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концессионного соглашения осуществляется в порядке, установленном Инструкцией по делопроизводству в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>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5.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е  сельское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могут заключаться на срок, превышающий срок действия утвержденных лимитов бюджетных обязательств, на основании </w:t>
      </w:r>
      <w:r w:rsidR="00B16D65">
        <w:rPr>
          <w:rFonts w:ascii="Times New Roman" w:hAnsi="Times New Roman" w:cs="Times New Roman"/>
          <w:sz w:val="28"/>
          <w:szCs w:val="28"/>
        </w:rPr>
        <w:lastRenderedPageBreak/>
        <w:t>постановлений</w:t>
      </w:r>
      <w:r w:rsidRPr="00A340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на соответствующие цели в муниципальных или ведомственных целевых программах, предусматривающих осуществление бюджетных инвестиций в объекты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муниципальной собственности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79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6.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Предельный объем средств, предусмотренный на исполнение обязательств по соглашению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концессионному соглашению в текущем финансовом году и плановом периоде не может превышать объем бюджетных ассигнований, предусмотренных решением Совета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7.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 должно соответствовать требованиям, установленным </w:t>
      </w:r>
      <w:hyperlink r:id="rId12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3 статьи 10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8.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должно соответствовать требованиям, установленным </w:t>
      </w:r>
      <w:hyperlink r:id="rId13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2 статьи 22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07AB5" w:rsidRDefault="00A34004">
      <w:pPr>
        <w:rPr>
          <w:rFonts w:ascii="Times New Roman" w:hAnsi="Times New Roman" w:cs="Times New Roman"/>
          <w:sz w:val="28"/>
          <w:szCs w:val="28"/>
        </w:rPr>
      </w:pPr>
    </w:p>
    <w:sectPr w:rsidR="00A34004" w:rsidRPr="00A07AB5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515"/>
    <w:rsid w:val="000910AA"/>
    <w:rsid w:val="001117AF"/>
    <w:rsid w:val="00121BDB"/>
    <w:rsid w:val="0019075A"/>
    <w:rsid w:val="001E3442"/>
    <w:rsid w:val="00206C1B"/>
    <w:rsid w:val="00223342"/>
    <w:rsid w:val="00241665"/>
    <w:rsid w:val="00245B02"/>
    <w:rsid w:val="00410A51"/>
    <w:rsid w:val="00563F30"/>
    <w:rsid w:val="0058746C"/>
    <w:rsid w:val="005F26FA"/>
    <w:rsid w:val="00623A63"/>
    <w:rsid w:val="006660C3"/>
    <w:rsid w:val="006C0775"/>
    <w:rsid w:val="0071079F"/>
    <w:rsid w:val="007A2626"/>
    <w:rsid w:val="007B0A49"/>
    <w:rsid w:val="00800D73"/>
    <w:rsid w:val="0095779A"/>
    <w:rsid w:val="00976F0E"/>
    <w:rsid w:val="00A07AB5"/>
    <w:rsid w:val="00A253C8"/>
    <w:rsid w:val="00A34004"/>
    <w:rsid w:val="00AD1E91"/>
    <w:rsid w:val="00B16D65"/>
    <w:rsid w:val="00C85515"/>
    <w:rsid w:val="00CC0B51"/>
    <w:rsid w:val="00D148E2"/>
    <w:rsid w:val="00D14FDB"/>
    <w:rsid w:val="00D55793"/>
    <w:rsid w:val="00DA41D5"/>
    <w:rsid w:val="00DE4F63"/>
    <w:rsid w:val="00E9662D"/>
    <w:rsid w:val="00EF0B87"/>
    <w:rsid w:val="00F32A8E"/>
    <w:rsid w:val="00FA38A8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F053-90CC-42B9-A113-73FF428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cp:lastPrinted>2020-06-02T13:11:00Z</cp:lastPrinted>
  <dcterms:created xsi:type="dcterms:W3CDTF">2019-10-10T11:18:00Z</dcterms:created>
  <dcterms:modified xsi:type="dcterms:W3CDTF">2020-06-02T13:11:00Z</dcterms:modified>
</cp:coreProperties>
</file>