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FE" w:rsidRDefault="005610FE" w:rsidP="005610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pict>
          <v:rect id="_x0000_s1026" style="position:absolute;left:0;text-align:left;margin-left:-28.05pt;margin-top:-16.3pt;width:522pt;height:171pt;z-index:-251658240;v-text-anchor:middle" strokeweight="1.06mm">
            <v:fill color2="black"/>
            <v:shadow on="t" color="black" opacity="32786f" offset="2.47mm,-2.11mm"/>
          </v:rect>
        </w:pict>
      </w:r>
      <w:r>
        <w:tab/>
      </w:r>
      <w:r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</w:p>
    <w:p w:rsidR="005610FE" w:rsidRDefault="005610FE" w:rsidP="005610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5610FE" w:rsidRDefault="005610FE" w:rsidP="005610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5610FE" w:rsidRDefault="005610FE" w:rsidP="005610F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5610FE" w:rsidRDefault="005610FE" w:rsidP="005610FE">
      <w:pPr>
        <w:tabs>
          <w:tab w:val="left" w:pos="6200"/>
        </w:tabs>
        <w:rPr>
          <w:rFonts w:ascii="Haettenschweiler" w:eastAsia="MS Mincho" w:hAnsi="Haettenschweiler" w:cs="Estrangelo Edessa"/>
          <w:sz w:val="28"/>
          <w:szCs w:val="28"/>
        </w:rPr>
      </w:pPr>
    </w:p>
    <w:p w:rsidR="005610FE" w:rsidRDefault="005610FE" w:rsidP="005610FE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5610FE" w:rsidRDefault="005610FE" w:rsidP="005610FE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5610FE" w:rsidRDefault="005610FE" w:rsidP="005610FE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Издается с ноября  2005года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5610FE" w:rsidRDefault="005610FE" w:rsidP="005610FE">
      <w:pPr>
        <w:tabs>
          <w:tab w:val="left" w:pos="6200"/>
          <w:tab w:val="left" w:pos="7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08.10.2015 года                                                                     № 22</w:t>
      </w:r>
    </w:p>
    <w:p w:rsidR="005610FE" w:rsidRDefault="005610FE" w:rsidP="005610FE">
      <w:pPr>
        <w:widowControl w:val="0"/>
        <w:autoSpaceDE w:val="0"/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610FE" w:rsidRDefault="005610FE" w:rsidP="005610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денежном содержании  муниципальных служащих 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за  3 квартал 2015 года»</w:t>
      </w:r>
    </w:p>
    <w:p w:rsidR="005610FE" w:rsidRDefault="005610FE" w:rsidP="005610FE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5610FE" w:rsidRDefault="005610FE" w:rsidP="005610FE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 на 1 листе</w:t>
      </w:r>
    </w:p>
    <w:p w:rsidR="005610FE" w:rsidRDefault="005610FE" w:rsidP="005610FE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0FE" w:rsidRDefault="005610FE" w:rsidP="005610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5610FE" w:rsidRDefault="005610FE" w:rsidP="005610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3 квартал 2015 года»</w:t>
      </w:r>
    </w:p>
    <w:p w:rsidR="005610FE" w:rsidRDefault="005610FE" w:rsidP="005610FE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5610FE" w:rsidRDefault="005610FE" w:rsidP="005610FE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  на 4 листах</w:t>
      </w:r>
    </w:p>
    <w:p w:rsidR="005610FE" w:rsidRDefault="005610FE" w:rsidP="005610FE">
      <w:pPr>
        <w:widowControl w:val="0"/>
        <w:autoSpaceDE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610FE" w:rsidRDefault="005610FE" w:rsidP="005610FE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5610FE" w:rsidRDefault="005610FE" w:rsidP="005610FE">
      <w:pPr>
        <w:widowControl w:val="0"/>
        <w:autoSpaceDE w:val="0"/>
        <w:spacing w:after="0" w:line="240" w:lineRule="exac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Редакция газеты – Администрация Новоникольского  сельского   поселения</w:t>
      </w:r>
    </w:p>
    <w:p w:rsidR="005610FE" w:rsidRDefault="005610FE" w:rsidP="005610FE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Адрес редакции: 431381,  Республика Мордовия, Ельниковский район, </w:t>
      </w:r>
    </w:p>
    <w:p w:rsidR="005610FE" w:rsidRDefault="005610FE" w:rsidP="005610FE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с. Новоникольское, ул. </w:t>
      </w:r>
      <w:proofErr w:type="gramStart"/>
      <w:r>
        <w:rPr>
          <w:rFonts w:ascii="Times New Roman" w:eastAsia="MS Mincho" w:hAnsi="Times New Roman"/>
          <w:sz w:val="28"/>
          <w:szCs w:val="28"/>
        </w:rPr>
        <w:t>Пролетарская</w:t>
      </w:r>
      <w:proofErr w:type="gramEnd"/>
      <w:r>
        <w:rPr>
          <w:rFonts w:ascii="Times New Roman" w:eastAsia="MS Mincho" w:hAnsi="Times New Roman"/>
          <w:sz w:val="28"/>
          <w:szCs w:val="28"/>
        </w:rPr>
        <w:t>, д. 7,  тел. 2-51-13.</w:t>
      </w:r>
    </w:p>
    <w:p w:rsidR="005610FE" w:rsidRDefault="005610FE" w:rsidP="005610FE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Главный редактор – глава  Новоникольского  сельского поселения </w:t>
      </w:r>
    </w:p>
    <w:p w:rsidR="005610FE" w:rsidRDefault="005610FE" w:rsidP="005610FE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Л.В. Самылина</w:t>
      </w:r>
    </w:p>
    <w:p w:rsidR="005610FE" w:rsidRDefault="005610FE" w:rsidP="005610FE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Выпуск газеты производится по мере необходимости. </w:t>
      </w:r>
    </w:p>
    <w:p w:rsidR="005610FE" w:rsidRDefault="005610FE" w:rsidP="005610FE">
      <w:pPr>
        <w:tabs>
          <w:tab w:val="left" w:pos="762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Распространение газеты производится на основании письменных заявлений, поданных в редакцию газеты.</w:t>
      </w:r>
    </w:p>
    <w:p w:rsidR="005610FE" w:rsidRDefault="005610FE" w:rsidP="005610FE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10FE" w:rsidRDefault="005610FE" w:rsidP="005610FE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10FE" w:rsidRDefault="005610FE" w:rsidP="005610FE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10FE" w:rsidRDefault="005610FE" w:rsidP="005610FE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10FE" w:rsidRDefault="005610FE" w:rsidP="005610FE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 1</w:t>
      </w:r>
    </w:p>
    <w:p w:rsidR="005610FE" w:rsidRDefault="005610FE" w:rsidP="005610FE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газете   № 22 от  08</w:t>
      </w:r>
      <w:r>
        <w:rPr>
          <w:rFonts w:ascii="Times New Roman" w:eastAsia="MS Mincho" w:hAnsi="Times New Roman"/>
          <w:sz w:val="24"/>
          <w:szCs w:val="24"/>
        </w:rPr>
        <w:t>.10.2015г</w:t>
      </w:r>
      <w:r>
        <w:rPr>
          <w:rFonts w:ascii="Times New Roman" w:hAnsi="Times New Roman"/>
          <w:sz w:val="24"/>
          <w:szCs w:val="24"/>
        </w:rPr>
        <w:t>.</w:t>
      </w:r>
    </w:p>
    <w:p w:rsidR="005610FE" w:rsidRDefault="005610FE" w:rsidP="005610FE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Новоникольские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</w:t>
      </w:r>
    </w:p>
    <w:p w:rsidR="005610FE" w:rsidRDefault="005610FE" w:rsidP="005610FE">
      <w:pPr>
        <w:spacing w:after="0"/>
        <w:rPr>
          <w:rFonts w:ascii="Times New Roman" w:hAnsi="Times New Roman"/>
          <w:sz w:val="24"/>
          <w:szCs w:val="24"/>
        </w:rPr>
      </w:pPr>
    </w:p>
    <w:p w:rsidR="005610FE" w:rsidRDefault="005610FE" w:rsidP="005610FE">
      <w:pPr>
        <w:rPr>
          <w:rFonts w:ascii="Times New Roman" w:hAnsi="Times New Roman"/>
          <w:sz w:val="24"/>
          <w:szCs w:val="24"/>
        </w:rPr>
      </w:pPr>
    </w:p>
    <w:p w:rsidR="005610FE" w:rsidRDefault="005610FE" w:rsidP="005610FE">
      <w:pPr>
        <w:rPr>
          <w:rFonts w:ascii="Times New Roman" w:hAnsi="Times New Roman"/>
          <w:sz w:val="24"/>
          <w:szCs w:val="24"/>
        </w:rPr>
      </w:pPr>
    </w:p>
    <w:p w:rsidR="005610FE" w:rsidRDefault="005610FE" w:rsidP="005610FE">
      <w:pPr>
        <w:tabs>
          <w:tab w:val="left" w:pos="21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содержание муниципальных служащих</w:t>
      </w:r>
    </w:p>
    <w:p w:rsidR="005610FE" w:rsidRDefault="005610FE" w:rsidP="005610FE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5610FE" w:rsidRDefault="005610FE" w:rsidP="005610FE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610FE" w:rsidRDefault="005610FE" w:rsidP="00561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5610FE" w:rsidRDefault="005610FE" w:rsidP="00561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3 квартал 2015г</w:t>
      </w:r>
    </w:p>
    <w:p w:rsidR="005610FE" w:rsidRDefault="005610FE" w:rsidP="005610F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30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418"/>
        <w:gridCol w:w="1595"/>
        <w:gridCol w:w="1808"/>
        <w:gridCol w:w="1809"/>
      </w:tblGrid>
      <w:tr w:rsidR="005610FE" w:rsidTr="005610FE">
        <w:trPr>
          <w:trHeight w:val="5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Итого</w:t>
            </w:r>
          </w:p>
        </w:tc>
      </w:tr>
      <w:tr w:rsidR="005610FE" w:rsidTr="005610FE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FE" w:rsidRDefault="005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FE" w:rsidRDefault="005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отчисления от зарплаты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FE" w:rsidRDefault="005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FE" w:rsidTr="005610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относящаяся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</w:tr>
      <w:tr w:rsidR="005610FE" w:rsidTr="005610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не относящаяся к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5610FE" w:rsidTr="005610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FE" w:rsidRDefault="005610F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 w:rsidP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FE" w:rsidRDefault="005610FE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</w:tbl>
    <w:p w:rsidR="005610FE" w:rsidRDefault="005610FE" w:rsidP="005610FE">
      <w:pPr>
        <w:spacing w:after="0"/>
        <w:rPr>
          <w:rFonts w:ascii="Times New Roman" w:hAnsi="Times New Roman"/>
          <w:sz w:val="24"/>
          <w:szCs w:val="24"/>
        </w:rPr>
        <w:sectPr w:rsidR="005610FE">
          <w:pgSz w:w="11906" w:h="16838"/>
          <w:pgMar w:top="1134" w:right="850" w:bottom="1134" w:left="1701" w:header="709" w:footer="709" w:gutter="0"/>
          <w:cols w:space="720"/>
        </w:sectPr>
      </w:pPr>
    </w:p>
    <w:p w:rsidR="005610FE" w:rsidRDefault="005610FE"/>
    <w:tbl>
      <w:tblPr>
        <w:tblStyle w:val="TableStyle0"/>
        <w:tblW w:w="18371" w:type="dxa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47"/>
        <w:gridCol w:w="1492"/>
        <w:gridCol w:w="459"/>
        <w:gridCol w:w="317"/>
        <w:gridCol w:w="363"/>
        <w:gridCol w:w="293"/>
        <w:gridCol w:w="270"/>
        <w:gridCol w:w="212"/>
        <w:gridCol w:w="352"/>
        <w:gridCol w:w="503"/>
        <w:gridCol w:w="1483"/>
        <w:gridCol w:w="1483"/>
        <w:gridCol w:w="1483"/>
        <w:gridCol w:w="1483"/>
        <w:gridCol w:w="1483"/>
        <w:gridCol w:w="1484"/>
        <w:gridCol w:w="1483"/>
        <w:gridCol w:w="1481"/>
      </w:tblGrid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3" w:type="dxa"/>
            <w:gridSpan w:val="15"/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3" w:type="dxa"/>
            <w:gridSpan w:val="15"/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3" w:type="dxa"/>
            <w:gridSpan w:val="15"/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3" w:type="dxa"/>
            <w:gridSpan w:val="15"/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t>КОДЫ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6" w:type="dxa"/>
            <w:gridSpan w:val="14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5610FE">
            <w:pPr>
              <w:jc w:val="right"/>
            </w:pPr>
            <w:r>
              <w:t>Форма по ОКУД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t>0503127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>
            <w:pPr>
              <w:jc w:val="center"/>
            </w:pPr>
          </w:p>
        </w:tc>
        <w:tc>
          <w:tcPr>
            <w:tcW w:w="2021" w:type="dxa"/>
            <w:gridSpan w:val="6"/>
            <w:shd w:val="clear" w:color="FFFFFF" w:fill="auto"/>
            <w:vAlign w:val="bottom"/>
          </w:tcPr>
          <w:p w:rsidR="001D255C" w:rsidRDefault="005610FE">
            <w:pPr>
              <w:jc w:val="right"/>
            </w:pPr>
            <w:r>
              <w:t>на</w:t>
            </w:r>
          </w:p>
        </w:tc>
        <w:tc>
          <w:tcPr>
            <w:tcW w:w="2231" w:type="dxa"/>
            <w:gridSpan w:val="2"/>
            <w:shd w:val="clear" w:color="FFFFFF" w:fill="auto"/>
            <w:vAlign w:val="bottom"/>
          </w:tcPr>
          <w:p w:rsidR="001D255C" w:rsidRDefault="005610FE">
            <w:r>
              <w:t>«01» октября 2015 г.</w:t>
            </w:r>
          </w:p>
        </w:tc>
        <w:tc>
          <w:tcPr>
            <w:tcW w:w="6668" w:type="dxa"/>
            <w:gridSpan w:val="4"/>
            <w:shd w:val="clear" w:color="FFFFFF" w:fill="auto"/>
            <w:vAlign w:val="bottom"/>
          </w:tcPr>
          <w:p w:rsidR="001D255C" w:rsidRDefault="005610FE">
            <w:pPr>
              <w:jc w:val="right"/>
            </w:pPr>
            <w:r>
              <w:t>Дата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t>01.10.2015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44" w:type="dxa"/>
            <w:gridSpan w:val="9"/>
            <w:shd w:val="clear" w:color="FFFFFF" w:fill="auto"/>
            <w:vAlign w:val="bottom"/>
          </w:tcPr>
          <w:p w:rsidR="001D255C" w:rsidRDefault="005610FE">
            <w: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55C" w:rsidRDefault="005610FE">
            <w:r>
              <w:t xml:space="preserve">Администрация Новоникольского сельского поселения </w:t>
            </w:r>
            <w:proofErr w:type="spellStart"/>
            <w:r>
              <w:t>Ельниковского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5610FE">
            <w:pPr>
              <w:jc w:val="right"/>
            </w:pPr>
            <w:r>
              <w:t>по ОКПО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t>04300259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44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255C" w:rsidRDefault="005610FE">
            <w:r>
              <w:t>главный администратор, администратор источников финансирования</w:t>
            </w:r>
            <w:r>
              <w:br/>
              <w:t>дефицита бюджета</w:t>
            </w: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55C" w:rsidRDefault="005610FE">
            <w:r>
              <w:t xml:space="preserve">Администрация Новоникольского сельского поселения </w:t>
            </w:r>
            <w:proofErr w:type="spellStart"/>
            <w:r>
              <w:t>Ельниковского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5610FE">
            <w:pPr>
              <w:jc w:val="right"/>
            </w:pPr>
            <w:r>
              <w:t>Глава по БК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shd w:val="clear" w:color="FFFFFF" w:fill="auto"/>
            <w:vAlign w:val="bottom"/>
          </w:tcPr>
          <w:p w:rsidR="001D255C" w:rsidRDefault="005610FE">
            <w:r>
              <w:t>Наименование бюджета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6"/>
            <w:shd w:val="clear" w:color="FFFFFF" w:fill="auto"/>
            <w:vAlign w:val="bottom"/>
          </w:tcPr>
          <w:p w:rsidR="001D255C" w:rsidRDefault="001D255C"/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55C" w:rsidRDefault="005610FE">
            <w:r>
              <w:t xml:space="preserve">Бюджет Новоникольского сельского поселения </w:t>
            </w:r>
            <w:proofErr w:type="spellStart"/>
            <w:r>
              <w:t>Ельниковского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5610FE">
            <w:pPr>
              <w:jc w:val="right"/>
            </w:pPr>
            <w:r>
              <w:t>по ОКТМО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t>89218880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3" w:type="dxa"/>
            <w:gridSpan w:val="3"/>
            <w:shd w:val="clear" w:color="FFFFFF" w:fill="auto"/>
            <w:vAlign w:val="bottom"/>
          </w:tcPr>
          <w:p w:rsidR="001D255C" w:rsidRDefault="005610FE">
            <w:r>
              <w:t xml:space="preserve">Периодичность: </w:t>
            </w:r>
            <w:proofErr w:type="spellStart"/>
            <w:r>
              <w:t>месячная</w:t>
            </w:r>
            <w:proofErr w:type="gramStart"/>
            <w:r>
              <w:t>,к</w:t>
            </w:r>
            <w:proofErr w:type="gramEnd"/>
            <w:r>
              <w:t>вартальная</w:t>
            </w:r>
            <w:proofErr w:type="spellEnd"/>
            <w:r>
              <w:t>, годовая</w:t>
            </w:r>
          </w:p>
        </w:tc>
        <w:tc>
          <w:tcPr>
            <w:tcW w:w="2021" w:type="dxa"/>
            <w:gridSpan w:val="6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1" w:type="dxa"/>
            <w:shd w:val="clear" w:color="FFFFFF" w:fill="auto"/>
            <w:vAlign w:val="bottom"/>
          </w:tcPr>
          <w:p w:rsidR="001D255C" w:rsidRDefault="005610FE">
            <w:r>
              <w:t>Единица измерения:</w:t>
            </w:r>
          </w:p>
        </w:tc>
        <w:tc>
          <w:tcPr>
            <w:tcW w:w="11445" w:type="dxa"/>
            <w:gridSpan w:val="13"/>
            <w:shd w:val="clear" w:color="FFFFFF" w:fill="auto"/>
            <w:vAlign w:val="bottom"/>
          </w:tcPr>
          <w:p w:rsidR="001D255C" w:rsidRDefault="005610FE">
            <w:r>
              <w:t>руб.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5610FE">
            <w:pPr>
              <w:jc w:val="right"/>
            </w:pPr>
            <w:r>
              <w:t>по ОКЕИ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t>383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354" w:type="dxa"/>
            <w:shd w:val="clear" w:color="FFFFFF" w:fill="auto"/>
            <w:vAlign w:val="bottom"/>
          </w:tcPr>
          <w:p w:rsidR="001D255C" w:rsidRDefault="001D255C"/>
        </w:tc>
        <w:tc>
          <w:tcPr>
            <w:tcW w:w="407" w:type="dxa"/>
            <w:shd w:val="clear" w:color="FFFFFF" w:fill="auto"/>
            <w:vAlign w:val="bottom"/>
          </w:tcPr>
          <w:p w:rsidR="001D255C" w:rsidRDefault="001D255C"/>
        </w:tc>
        <w:tc>
          <w:tcPr>
            <w:tcW w:w="328" w:type="dxa"/>
            <w:shd w:val="clear" w:color="FFFFFF" w:fill="auto"/>
            <w:vAlign w:val="bottom"/>
          </w:tcPr>
          <w:p w:rsidR="001D255C" w:rsidRDefault="001D255C"/>
        </w:tc>
        <w:tc>
          <w:tcPr>
            <w:tcW w:w="30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36" w:type="dxa"/>
            <w:shd w:val="clear" w:color="FFFFFF" w:fill="auto"/>
            <w:vAlign w:val="bottom"/>
          </w:tcPr>
          <w:p w:rsidR="001D255C" w:rsidRDefault="001D255C"/>
        </w:tc>
        <w:tc>
          <w:tcPr>
            <w:tcW w:w="394" w:type="dxa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7310" w:type="dxa"/>
            <w:gridSpan w:val="16"/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1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80" w:type="dxa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354" w:type="dxa"/>
            <w:shd w:val="clear" w:color="FFFFFF" w:fill="auto"/>
            <w:vAlign w:val="bottom"/>
          </w:tcPr>
          <w:p w:rsidR="001D255C" w:rsidRDefault="001D255C"/>
        </w:tc>
        <w:tc>
          <w:tcPr>
            <w:tcW w:w="407" w:type="dxa"/>
            <w:shd w:val="clear" w:color="FFFFFF" w:fill="auto"/>
            <w:vAlign w:val="bottom"/>
          </w:tcPr>
          <w:p w:rsidR="001D255C" w:rsidRDefault="001D255C"/>
        </w:tc>
        <w:tc>
          <w:tcPr>
            <w:tcW w:w="328" w:type="dxa"/>
            <w:shd w:val="clear" w:color="FFFFFF" w:fill="auto"/>
            <w:vAlign w:val="bottom"/>
          </w:tcPr>
          <w:p w:rsidR="001D255C" w:rsidRDefault="001D255C"/>
        </w:tc>
        <w:tc>
          <w:tcPr>
            <w:tcW w:w="30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36" w:type="dxa"/>
            <w:shd w:val="clear" w:color="FFFFFF" w:fill="auto"/>
            <w:vAlign w:val="bottom"/>
          </w:tcPr>
          <w:p w:rsidR="001D255C" w:rsidRDefault="001D255C"/>
        </w:tc>
        <w:tc>
          <w:tcPr>
            <w:tcW w:w="394" w:type="dxa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 дохода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 дохода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</w:t>
            </w:r>
          </w:p>
        </w:tc>
        <w:tc>
          <w:tcPr>
            <w:tcW w:w="2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255C" w:rsidRDefault="005610FE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</w:t>
            </w:r>
          </w:p>
        </w:tc>
        <w:tc>
          <w:tcPr>
            <w:tcW w:w="258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1 521 218,00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1 019 818,99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1 019 818,99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501 399,01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255C" w:rsidRDefault="005610FE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2021" w:type="dxa"/>
            <w:gridSpan w:val="6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56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Налог на доходы физических лиц с доходов, полученных физическими лицами, являющимися налоговыми резидентами Российской Федерации в виде дивидендов от долевого участия в деятельности организаций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182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101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0201001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2 496,67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2 496,67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-96,67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182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106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0103010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4 114,77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4 114,77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-214,77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182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106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0103010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11,81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11,81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88,19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182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106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0603310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1 487,50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1 487,50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12,50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182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106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0603310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98,88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Земельный налог (физическими лицами)</w:t>
            </w:r>
            <w:proofErr w:type="gramStart"/>
            <w:r>
              <w:t xml:space="preserve"> ,</w:t>
            </w:r>
            <w:proofErr w:type="gramEnd"/>
            <w:r>
              <w:t xml:space="preserve"> за земли расположенные на территории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182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106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0604310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26 100,00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42 114,69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42 114,69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-16 014,69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Земельный налог (физическими лицами)</w:t>
            </w:r>
            <w:proofErr w:type="gramStart"/>
            <w:r>
              <w:t xml:space="preserve"> ,</w:t>
            </w:r>
            <w:proofErr w:type="gramEnd"/>
            <w:r>
              <w:t xml:space="preserve"> за земли расположенные на территории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182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106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0604310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-226,57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-226,57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326,57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Денежные взыскания (штрафы) за нарушение валютного законодательства Российской Федерации и актов органов валютного регулирования, а также законодательства Российской Федерации в области экспортного контроля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116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5104002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900,00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202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0100110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40 800,00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40 800,00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13 700,00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Прочие субсидии бюджетам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202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0299910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1 267 700,00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856 500,00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856 500,00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411 200,00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202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0301510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48 900,00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48 900,00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48 900,00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Межбюджетные трансферты, передаваемые бюджетам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202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0401410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113 400,00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22 001,00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22 001,00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91 399,00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Субвенции бюджетам поселений на выполнение передаваемых полномочий субъектов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202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0302410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202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0499910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Межбюджетные трансферты, передаваемые бюджетам поселений на комплектование книжных фондов библиотек муниципальных образований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202</w:t>
            </w:r>
          </w:p>
        </w:tc>
        <w:tc>
          <w:tcPr>
            <w:tcW w:w="866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0402510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5610FE">
            <w:r>
              <w:t> 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</w:tbl>
    <w:tbl>
      <w:tblPr>
        <w:tblStyle w:val="TableStyle1"/>
        <w:tblW w:w="15309" w:type="dxa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13"/>
        <w:gridCol w:w="388"/>
        <w:gridCol w:w="1438"/>
        <w:gridCol w:w="480"/>
        <w:gridCol w:w="1236"/>
        <w:gridCol w:w="1236"/>
        <w:gridCol w:w="1236"/>
        <w:gridCol w:w="1236"/>
        <w:gridCol w:w="1236"/>
        <w:gridCol w:w="1236"/>
        <w:gridCol w:w="1236"/>
        <w:gridCol w:w="1238"/>
      </w:tblGrid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10" w:type="dxa"/>
            <w:gridSpan w:val="10"/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1942" w:type="dxa"/>
            <w:shd w:val="clear" w:color="FFFFFF" w:fill="auto"/>
            <w:vAlign w:val="bottom"/>
          </w:tcPr>
          <w:p w:rsidR="001D255C" w:rsidRDefault="001D255C"/>
        </w:tc>
        <w:tc>
          <w:tcPr>
            <w:tcW w:w="643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 расхода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Неисполненные назначения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 расхода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Лимиты бюджетных обязательств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по лимитам бюджетных обязательств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11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255C" w:rsidRDefault="005610FE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200</w:t>
            </w:r>
          </w:p>
        </w:tc>
        <w:tc>
          <w:tcPr>
            <w:tcW w:w="258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1 547 718,00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1 547 718,00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999 842,55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999 842,55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547 875,45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547 875,45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255C" w:rsidRDefault="005610FE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942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643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/>
        </w:tc>
      </w:tr>
    </w:tbl>
    <w:tbl>
      <w:tblPr>
        <w:tblStyle w:val="TableStyle2"/>
        <w:tblW w:w="15309" w:type="dxa"/>
        <w:tblInd w:w="-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07"/>
        <w:gridCol w:w="386"/>
        <w:gridCol w:w="266"/>
        <w:gridCol w:w="304"/>
        <w:gridCol w:w="247"/>
        <w:gridCol w:w="401"/>
        <w:gridCol w:w="295"/>
        <w:gridCol w:w="422"/>
        <w:gridCol w:w="1235"/>
        <w:gridCol w:w="1235"/>
        <w:gridCol w:w="1235"/>
        <w:gridCol w:w="1235"/>
        <w:gridCol w:w="1235"/>
        <w:gridCol w:w="1235"/>
        <w:gridCol w:w="1235"/>
        <w:gridCol w:w="1236"/>
      </w:tblGrid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0102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191 600,00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191 600,00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165 174,00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165 174,00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26 426,00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26 426,00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0102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57 800,00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57 800,00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47 790,35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47 790,35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10 009,65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10 009,65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291 500,00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291 500,00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246 797,00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246 797,00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44 703,00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44 703,00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79 947,52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79 947,52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8 052,48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8 052,48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Услуги связи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12 036,77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12 036,77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23 963,23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23 963,23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Транспортные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2 000,00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Арендная плата за пользование имуществом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1 500,00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47 200,00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47 200,00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13 242,00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13 242,00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33 958,00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33 958,00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lastRenderedPageBreak/>
              <w:t>Увеличение стоимости основных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5 000,00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1 840,00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1 840,00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28 160,00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28 160,00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192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7715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Услуги связи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8 078,32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8 078,32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921,68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921,68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Арендная плата за пользование имуществом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4 500,00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9 250,00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9 250,00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8 604,00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8 604,00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646,00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646,00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1 075,00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1 075,00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2 425,00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2 425,00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852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1 901,61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1 901,61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398,39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398,39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853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0111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070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0500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870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1 000,00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36 650,00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36 650,00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25 988,00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25 988,00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10 662,00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10 662,00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11 050,00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11 050,00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7 650,20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7 650,20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3 399,80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3 399,80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0409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4201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113 400,00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113 400,00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41 115,00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41 115,00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72 285,00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72 285,00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Коммунальные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4301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22 100,00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22 100,00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11 910,53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11 910,53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10 189,47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10 189,47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4301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685,00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685,00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4 615,00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4 615,00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Безвозмездные перечисления государственным и муниципальным организациям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611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515 600,00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515 600,00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277 136,18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277 136,18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238 463,82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238 463,82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Безвозмездные перечисления государственным и муниципальным организациям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051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7805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612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518,00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1001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0301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312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58 000,00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43 921,07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43 921,07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14 078,93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14 078,93</w:t>
            </w:r>
          </w:p>
        </w:tc>
      </w:tr>
    </w:tbl>
    <w:tbl>
      <w:tblPr>
        <w:tblStyle w:val="TableStyle3"/>
        <w:tblW w:w="15309" w:type="dxa"/>
        <w:tblInd w:w="-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12"/>
        <w:gridCol w:w="386"/>
        <w:gridCol w:w="1435"/>
        <w:gridCol w:w="479"/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D255C" w:rsidRDefault="005610FE">
            <w:r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450</w:t>
            </w:r>
          </w:p>
        </w:tc>
        <w:tc>
          <w:tcPr>
            <w:tcW w:w="2585" w:type="dxa"/>
            <w:gridSpan w:val="2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19 976,44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19 976,44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94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64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255C" w:rsidRDefault="001D255C"/>
        </w:tc>
      </w:tr>
    </w:tbl>
    <w:tbl>
      <w:tblPr>
        <w:tblStyle w:val="TableStyle4"/>
        <w:tblW w:w="19221" w:type="dxa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49"/>
        <w:gridCol w:w="1493"/>
        <w:gridCol w:w="459"/>
        <w:gridCol w:w="317"/>
        <w:gridCol w:w="364"/>
        <w:gridCol w:w="771"/>
        <w:gridCol w:w="352"/>
        <w:gridCol w:w="504"/>
        <w:gridCol w:w="1484"/>
        <w:gridCol w:w="1484"/>
        <w:gridCol w:w="1484"/>
        <w:gridCol w:w="1484"/>
        <w:gridCol w:w="1484"/>
        <w:gridCol w:w="1485"/>
        <w:gridCol w:w="1484"/>
        <w:gridCol w:w="1483"/>
        <w:gridCol w:w="840"/>
      </w:tblGrid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5643" w:type="dxa"/>
            <w:gridSpan w:val="13"/>
            <w:shd w:val="clear" w:color="FFFFFF" w:fill="auto"/>
            <w:vAlign w:val="bottom"/>
          </w:tcPr>
          <w:p w:rsidR="001D255C" w:rsidRDefault="005610FE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 источника финансирования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Код источника финансирования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55C" w:rsidRDefault="005610FE">
            <w:pPr>
              <w:jc w:val="center"/>
            </w:pPr>
            <w: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D255C" w:rsidRDefault="005610FE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500</w:t>
            </w:r>
          </w:p>
        </w:tc>
        <w:tc>
          <w:tcPr>
            <w:tcW w:w="258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-19 976,44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-19 976,44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2021" w:type="dxa"/>
            <w:gridSpan w:val="4"/>
            <w:tcBorders>
              <w:left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564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520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80"/>
            </w:pPr>
            <w: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2021" w:type="dxa"/>
            <w:gridSpan w:val="4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56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ind w:left="80"/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620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80"/>
            </w:pPr>
            <w: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2585" w:type="dxa"/>
            <w:gridSpan w:val="5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ind w:left="80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700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D255C" w:rsidRDefault="005610FE">
            <w:pPr>
              <w:ind w:left="80"/>
            </w:pPr>
            <w: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710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ind w:left="120"/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D255C" w:rsidRDefault="005610FE">
            <w:pPr>
              <w:ind w:left="80"/>
            </w:pPr>
            <w:r>
              <w:lastRenderedPageBreak/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720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ind w:left="120"/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40"/>
            </w:pPr>
            <w:r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800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-19 976,44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-19 976,44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8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-19 976,44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-19 976,44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120"/>
            </w:pPr>
            <w: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258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12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811</w:t>
            </w:r>
          </w:p>
        </w:tc>
        <w:tc>
          <w:tcPr>
            <w:tcW w:w="2585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-1 019 957,01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-1 019 957,01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12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812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999 980,57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999 980,57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8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820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120"/>
            </w:pPr>
            <w: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258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1D255C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12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821</w:t>
            </w:r>
          </w:p>
        </w:tc>
        <w:tc>
          <w:tcPr>
            <w:tcW w:w="2585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ind w:left="12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t>822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255C" w:rsidRDefault="005610FE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1D255C" w:rsidRDefault="001D255C"/>
        </w:tc>
        <w:tc>
          <w:tcPr>
            <w:tcW w:w="1667" w:type="dxa"/>
            <w:shd w:val="clear" w:color="FFFFFF" w:fill="auto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7310" w:type="dxa"/>
            <w:gridSpan w:val="14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723" w:type="dxa"/>
            <w:gridSpan w:val="3"/>
            <w:shd w:val="clear" w:color="FFFFFF" w:fill="auto"/>
            <w:vAlign w:val="bottom"/>
          </w:tcPr>
          <w:p w:rsidR="001D255C" w:rsidRDefault="005610FE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1D255C" w:rsidRDefault="005610FE">
            <w:r>
              <w:rPr>
                <w:sz w:val="18"/>
                <w:szCs w:val="18"/>
              </w:rPr>
              <w:t>Л.В. Самылина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1D255C" w:rsidRDefault="005610FE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531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3334" w:type="dxa"/>
            <w:gridSpan w:val="2"/>
            <w:shd w:val="clear" w:color="FFFFFF" w:fill="auto"/>
            <w:vAlign w:val="bottom"/>
          </w:tcPr>
          <w:p w:rsidR="001D255C" w:rsidRDefault="005610FE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vMerge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1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80" w:type="dxa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4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723" w:type="dxa"/>
            <w:gridSpan w:val="3"/>
            <w:shd w:val="clear" w:color="FFFFFF" w:fill="auto"/>
            <w:vAlign w:val="bottom"/>
          </w:tcPr>
          <w:p w:rsidR="001D255C" w:rsidRDefault="005610FE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1D255C" w:rsidRDefault="005610FE">
            <w:r>
              <w:rPr>
                <w:sz w:val="18"/>
                <w:szCs w:val="18"/>
              </w:rPr>
              <w:t xml:space="preserve">А.Н. </w:t>
            </w:r>
            <w:proofErr w:type="spellStart"/>
            <w:r>
              <w:rPr>
                <w:sz w:val="18"/>
                <w:szCs w:val="18"/>
              </w:rPr>
              <w:t>Недякина</w:t>
            </w:r>
            <w:proofErr w:type="spellEnd"/>
          </w:p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1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1D255C" w:rsidRDefault="005610FE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845" w:type="dxa"/>
            <w:gridSpan w:val="10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531" w:type="dxa"/>
            <w:shd w:val="clear" w:color="FFFFFF" w:fill="auto"/>
            <w:vAlign w:val="bottom"/>
          </w:tcPr>
          <w:p w:rsidR="001D255C" w:rsidRDefault="005610FE">
            <w:r>
              <w:t>1 октября 2015 г.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  <w:tr w:rsidR="001D255C" w:rsidTr="0091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211" w:type="dxa"/>
            <w:gridSpan w:val="2"/>
            <w:shd w:val="clear" w:color="FFFFFF" w:fill="auto"/>
            <w:vAlign w:val="bottom"/>
          </w:tcPr>
          <w:p w:rsidR="001D255C" w:rsidRDefault="001D255C"/>
        </w:tc>
        <w:tc>
          <w:tcPr>
            <w:tcW w:w="512" w:type="dxa"/>
            <w:shd w:val="clear" w:color="FFFFFF" w:fill="auto"/>
            <w:vAlign w:val="bottom"/>
          </w:tcPr>
          <w:p w:rsidR="001D255C" w:rsidRDefault="001D255C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1D255C" w:rsidRDefault="001D255C"/>
        </w:tc>
        <w:tc>
          <w:tcPr>
            <w:tcW w:w="564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  <w:tc>
          <w:tcPr>
            <w:tcW w:w="1667" w:type="dxa"/>
            <w:shd w:val="clear" w:color="FFFFFF" w:fill="auto"/>
            <w:vAlign w:val="bottom"/>
          </w:tcPr>
          <w:p w:rsidR="001D255C" w:rsidRDefault="001D255C"/>
        </w:tc>
      </w:tr>
    </w:tbl>
    <w:p w:rsidR="005610FE" w:rsidRDefault="005610FE"/>
    <w:sectPr w:rsidR="005610FE" w:rsidSect="005610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55C"/>
    <w:rsid w:val="001D255C"/>
    <w:rsid w:val="005610FE"/>
    <w:rsid w:val="0091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D25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D25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D25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D25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D25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Antonina</cp:lastModifiedBy>
  <cp:revision>2</cp:revision>
  <dcterms:created xsi:type="dcterms:W3CDTF">2016-04-11T06:11:00Z</dcterms:created>
  <dcterms:modified xsi:type="dcterms:W3CDTF">2016-04-11T06:43:00Z</dcterms:modified>
</cp:coreProperties>
</file>