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52" w:rsidRDefault="00A30F52" w:rsidP="00A30F5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A30F52" w:rsidRDefault="00A30F52" w:rsidP="00A30F5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Совета депутатов Новодевиченского сельского поселения</w:t>
      </w:r>
    </w:p>
    <w:p w:rsidR="00A30F52" w:rsidRDefault="00A30F52" w:rsidP="00A30F5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A30F52" w:rsidRDefault="00A30F52" w:rsidP="00A30F5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Республики  Мордовия</w:t>
      </w:r>
      <w:proofErr w:type="gramEnd"/>
    </w:p>
    <w:p w:rsidR="00A30F52" w:rsidRDefault="00A30F52" w:rsidP="00A30F5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F52" w:rsidRDefault="00A30F52" w:rsidP="00A30F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Новодевичье</w:t>
      </w:r>
    </w:p>
    <w:p w:rsidR="00A30F52" w:rsidRDefault="00A30F52" w:rsidP="00A30F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0F52" w:rsidRDefault="00A30F52" w:rsidP="00A30F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 31.10.2022 г.                                                                                          № </w:t>
      </w:r>
      <w:r w:rsidR="00106027">
        <w:rPr>
          <w:rFonts w:ascii="Times New Roman" w:hAnsi="Times New Roman" w:cs="Times New Roman"/>
          <w:sz w:val="24"/>
          <w:szCs w:val="24"/>
        </w:rPr>
        <w:t>33</w:t>
      </w:r>
    </w:p>
    <w:p w:rsidR="00A30F52" w:rsidRDefault="00A30F52" w:rsidP="00A30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0F52" w:rsidRDefault="00A30F52" w:rsidP="00A30F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</w:t>
      </w:r>
      <w:r w:rsidR="00106027">
        <w:rPr>
          <w:b/>
          <w:color w:val="000000"/>
          <w:sz w:val="28"/>
          <w:szCs w:val="28"/>
        </w:rPr>
        <w:t>ений в Решение № 38 от 31.10.2019</w:t>
      </w:r>
      <w:r>
        <w:rPr>
          <w:b/>
          <w:color w:val="000000"/>
          <w:sz w:val="28"/>
          <w:szCs w:val="28"/>
        </w:rPr>
        <w:t>г. «О денежном содержании должностных лиц и муниципальных</w:t>
      </w:r>
      <w:r>
        <w:rPr>
          <w:b/>
          <w:color w:val="000000"/>
          <w:sz w:val="28"/>
          <w:szCs w:val="28"/>
        </w:rPr>
        <w:br/>
        <w:t xml:space="preserve">служащих </w:t>
      </w:r>
      <w:r>
        <w:rPr>
          <w:b/>
          <w:sz w:val="28"/>
          <w:szCs w:val="28"/>
        </w:rPr>
        <w:t>Новодевиченского сельского поселения</w:t>
      </w:r>
      <w:r>
        <w:rPr>
          <w:b/>
          <w:color w:val="000000"/>
          <w:sz w:val="28"/>
          <w:szCs w:val="28"/>
        </w:rPr>
        <w:t xml:space="preserve"> </w:t>
      </w:r>
    </w:p>
    <w:p w:rsidR="00A30F52" w:rsidRDefault="00A30F52" w:rsidP="00A30F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Ельниковского муниципального района</w:t>
      </w:r>
      <w:r>
        <w:rPr>
          <w:b/>
          <w:sz w:val="28"/>
          <w:szCs w:val="28"/>
        </w:rPr>
        <w:t xml:space="preserve"> Республики Мордовия»</w:t>
      </w:r>
    </w:p>
    <w:p w:rsidR="00A30F52" w:rsidRDefault="00A30F52" w:rsidP="00A30F52">
      <w:pPr>
        <w:ind w:firstLine="720"/>
        <w:jc w:val="both"/>
        <w:rPr>
          <w:sz w:val="28"/>
          <w:szCs w:val="28"/>
        </w:rPr>
      </w:pPr>
    </w:p>
    <w:p w:rsidR="00A30F52" w:rsidRDefault="00A30F52" w:rsidP="00EA6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53 Федерального Закона от 6 октября 2003 года N 131-ФЗ "Об общих принципах организации местного самоуправления в Российской Федерации", </w:t>
      </w:r>
      <w:bookmarkStart w:id="0" w:name="sub_1"/>
      <w:r>
        <w:rPr>
          <w:sz w:val="28"/>
          <w:szCs w:val="28"/>
        </w:rPr>
        <w:t xml:space="preserve">Совет депутатов Новодевиченского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 Е Ш И Л:</w:t>
      </w:r>
    </w:p>
    <w:p w:rsidR="00A30F52" w:rsidRDefault="00A30F52" w:rsidP="00496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 в </w:t>
      </w:r>
      <w:hyperlink r:id="rId4" w:anchor="sub_10000" w:history="1">
        <w:r>
          <w:rPr>
            <w:rStyle w:val="a4"/>
            <w:b w:val="0"/>
            <w:color w:val="000000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денежном содержании должностных лиц и муниципальных служащих Новодевиченского сельского поселения Ельниковского муниципального района Республики Мордовия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</w:t>
      </w:r>
      <w:r w:rsidR="00106027">
        <w:rPr>
          <w:sz w:val="28"/>
          <w:szCs w:val="28"/>
        </w:rPr>
        <w:t xml:space="preserve"> </w:t>
      </w:r>
      <w:r w:rsidR="00EA6A80">
        <w:rPr>
          <w:sz w:val="28"/>
          <w:szCs w:val="28"/>
        </w:rPr>
        <w:t>№ 2</w:t>
      </w:r>
      <w:r>
        <w:rPr>
          <w:sz w:val="28"/>
          <w:szCs w:val="28"/>
        </w:rPr>
        <w:t>).</w:t>
      </w:r>
      <w:bookmarkStart w:id="1" w:name="sub_2"/>
      <w:bookmarkEnd w:id="0"/>
    </w:p>
    <w:p w:rsidR="00A30F52" w:rsidRDefault="00A30F52" w:rsidP="00A30F52">
      <w:pPr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ab/>
        <w:t xml:space="preserve">2. </w:t>
      </w:r>
      <w:r w:rsidR="00106027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сельского поселения внести изменения в штатное расписание и должностные оклады муниципальных служащих Новодевиченского сельского поселения Ельниковского муниципального района Республики Мордовия.</w:t>
      </w:r>
    </w:p>
    <w:p w:rsidR="00A30F52" w:rsidRDefault="00A30F52" w:rsidP="00A30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своё действие на правоотношения, возникшие с 01.10.2022г. </w:t>
      </w:r>
    </w:p>
    <w:bookmarkEnd w:id="2"/>
    <w:p w:rsidR="00A30F52" w:rsidRDefault="00A30F52" w:rsidP="00A30F52">
      <w:pPr>
        <w:ind w:firstLine="720"/>
        <w:jc w:val="both"/>
        <w:rPr>
          <w:sz w:val="28"/>
          <w:szCs w:val="28"/>
        </w:rPr>
      </w:pPr>
    </w:p>
    <w:p w:rsidR="00A30F52" w:rsidRDefault="00A30F52" w:rsidP="00A30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0F52" w:rsidRDefault="00A30F52" w:rsidP="00A30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Новодевиченского сельского поселения </w:t>
      </w:r>
    </w:p>
    <w:p w:rsidR="00A30F52" w:rsidRDefault="00A30F52" w:rsidP="00A30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A30F52" w:rsidRDefault="00A30F52" w:rsidP="00A30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О.</w:t>
      </w:r>
      <w:r w:rsidR="0099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DD75A8" w:rsidRDefault="00DD75A8" w:rsidP="00DD75A8">
      <w:pPr>
        <w:ind w:firstLine="720"/>
        <w:jc w:val="both"/>
      </w:pPr>
    </w:p>
    <w:p w:rsidR="00DD75A8" w:rsidRDefault="00DD75A8" w:rsidP="00DD75A8">
      <w:pPr>
        <w:ind w:firstLine="720"/>
        <w:jc w:val="both"/>
      </w:pPr>
    </w:p>
    <w:p w:rsidR="00A30F52" w:rsidRDefault="00A30F52" w:rsidP="00DD75A8">
      <w:pPr>
        <w:ind w:firstLine="720"/>
        <w:jc w:val="both"/>
      </w:pPr>
    </w:p>
    <w:p w:rsidR="00A30F52" w:rsidRDefault="00A30F52" w:rsidP="00DD75A8">
      <w:pPr>
        <w:ind w:firstLine="720"/>
        <w:jc w:val="both"/>
      </w:pPr>
    </w:p>
    <w:p w:rsidR="00A30F52" w:rsidRDefault="00A30F52" w:rsidP="00DD75A8">
      <w:pPr>
        <w:ind w:firstLine="720"/>
        <w:jc w:val="both"/>
      </w:pPr>
    </w:p>
    <w:p w:rsidR="00A30F52" w:rsidRDefault="00A30F52" w:rsidP="00DD75A8">
      <w:pPr>
        <w:ind w:firstLine="720"/>
        <w:jc w:val="both"/>
      </w:pPr>
    </w:p>
    <w:p w:rsidR="00A30F52" w:rsidRDefault="00A30F52" w:rsidP="00DD75A8">
      <w:pPr>
        <w:ind w:firstLine="720"/>
        <w:jc w:val="both"/>
      </w:pPr>
    </w:p>
    <w:p w:rsidR="00A30F52" w:rsidRDefault="00A30F52" w:rsidP="00DD75A8">
      <w:pPr>
        <w:ind w:firstLine="720"/>
        <w:jc w:val="both"/>
      </w:pPr>
    </w:p>
    <w:p w:rsidR="00496694" w:rsidRDefault="00496694" w:rsidP="00DD75A8">
      <w:pPr>
        <w:ind w:firstLine="720"/>
        <w:jc w:val="both"/>
      </w:pPr>
    </w:p>
    <w:p w:rsidR="00496694" w:rsidRDefault="00496694" w:rsidP="00DD75A8">
      <w:pPr>
        <w:ind w:firstLine="720"/>
        <w:jc w:val="both"/>
      </w:pPr>
    </w:p>
    <w:p w:rsidR="00EA6A80" w:rsidRDefault="00EA6A80" w:rsidP="00DD75A8">
      <w:pPr>
        <w:ind w:firstLine="698"/>
        <w:jc w:val="right"/>
        <w:rPr>
          <w:rStyle w:val="a5"/>
          <w:b w:val="0"/>
          <w:color w:val="000000"/>
          <w:sz w:val="22"/>
          <w:szCs w:val="22"/>
        </w:rPr>
      </w:pPr>
    </w:p>
    <w:p w:rsidR="00EA6A80" w:rsidRDefault="00EA6A80" w:rsidP="00DD75A8">
      <w:pPr>
        <w:ind w:firstLine="698"/>
        <w:jc w:val="right"/>
        <w:rPr>
          <w:rStyle w:val="a5"/>
          <w:b w:val="0"/>
          <w:color w:val="000000"/>
          <w:sz w:val="22"/>
          <w:szCs w:val="22"/>
        </w:rPr>
      </w:pPr>
    </w:p>
    <w:p w:rsidR="00EA6A80" w:rsidRDefault="00EA6A80" w:rsidP="00DD75A8">
      <w:pPr>
        <w:ind w:firstLine="698"/>
        <w:jc w:val="right"/>
        <w:rPr>
          <w:rStyle w:val="a5"/>
          <w:b w:val="0"/>
          <w:color w:val="000000"/>
          <w:sz w:val="22"/>
          <w:szCs w:val="22"/>
        </w:rPr>
      </w:pPr>
    </w:p>
    <w:p w:rsidR="00EA6A80" w:rsidRDefault="00EA6A80" w:rsidP="00DD75A8">
      <w:pPr>
        <w:ind w:firstLine="698"/>
        <w:jc w:val="right"/>
        <w:rPr>
          <w:rStyle w:val="a5"/>
          <w:b w:val="0"/>
          <w:color w:val="000000"/>
          <w:sz w:val="22"/>
          <w:szCs w:val="22"/>
        </w:rPr>
      </w:pPr>
    </w:p>
    <w:p w:rsidR="00DD75A8" w:rsidRDefault="00EA6A80" w:rsidP="00DD75A8">
      <w:pPr>
        <w:ind w:firstLine="698"/>
        <w:jc w:val="right"/>
        <w:rPr>
          <w:rStyle w:val="a5"/>
          <w:b w:val="0"/>
          <w:color w:val="000000"/>
          <w:sz w:val="22"/>
          <w:szCs w:val="22"/>
        </w:rPr>
      </w:pPr>
      <w:r>
        <w:rPr>
          <w:rStyle w:val="a5"/>
          <w:b w:val="0"/>
          <w:color w:val="000000"/>
          <w:sz w:val="22"/>
          <w:szCs w:val="22"/>
        </w:rPr>
        <w:lastRenderedPageBreak/>
        <w:t>Приложение 2</w:t>
      </w:r>
      <w:bookmarkStart w:id="3" w:name="_GoBack"/>
      <w:bookmarkEnd w:id="3"/>
    </w:p>
    <w:p w:rsidR="00106027" w:rsidRDefault="00106027" w:rsidP="00106027">
      <w:pPr>
        <w:pStyle w:val="a8"/>
        <w:spacing w:after="0"/>
        <w:jc w:val="right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к решению Совета депутатов Новодевиченского</w:t>
      </w:r>
    </w:p>
    <w:p w:rsidR="00106027" w:rsidRDefault="00106027" w:rsidP="00106027">
      <w:pPr>
        <w:jc w:val="right"/>
        <w:rPr>
          <w:lang w:eastAsia="ar-SA"/>
        </w:rPr>
      </w:pPr>
      <w:r>
        <w:rPr>
          <w:lang w:eastAsia="ar-SA"/>
        </w:rPr>
        <w:t xml:space="preserve">сельского </w:t>
      </w:r>
      <w:r w:rsidRPr="00D625DF">
        <w:rPr>
          <w:lang w:eastAsia="ar-SA"/>
        </w:rPr>
        <w:t xml:space="preserve">поселения </w:t>
      </w:r>
      <w:r>
        <w:rPr>
          <w:color w:val="000000"/>
          <w:lang w:eastAsia="ar-SA"/>
        </w:rPr>
        <w:t>от 31</w:t>
      </w:r>
      <w:r w:rsidRPr="00D625DF">
        <w:rPr>
          <w:color w:val="000000"/>
          <w:lang w:eastAsia="ar-SA"/>
        </w:rPr>
        <w:t>.1</w:t>
      </w:r>
      <w:r>
        <w:rPr>
          <w:color w:val="000000"/>
          <w:lang w:eastAsia="ar-SA"/>
        </w:rPr>
        <w:t>0.2022</w:t>
      </w:r>
      <w:r w:rsidR="00496694">
        <w:rPr>
          <w:color w:val="000000"/>
          <w:lang w:eastAsia="ar-SA"/>
        </w:rPr>
        <w:t xml:space="preserve"> </w:t>
      </w:r>
      <w:r w:rsidRPr="00D625DF">
        <w:rPr>
          <w:color w:val="000000"/>
          <w:lang w:eastAsia="ar-SA"/>
        </w:rPr>
        <w:t>г. №</w:t>
      </w:r>
      <w:r>
        <w:rPr>
          <w:color w:val="000000"/>
          <w:lang w:eastAsia="ar-SA"/>
        </w:rPr>
        <w:t xml:space="preserve"> 33</w:t>
      </w:r>
    </w:p>
    <w:p w:rsidR="00106027" w:rsidRDefault="00106027" w:rsidP="00DD75A8">
      <w:pPr>
        <w:ind w:firstLine="698"/>
        <w:jc w:val="right"/>
        <w:rPr>
          <w:color w:val="000000"/>
          <w:sz w:val="22"/>
          <w:szCs w:val="22"/>
        </w:rPr>
      </w:pPr>
    </w:p>
    <w:p w:rsidR="00DD75A8" w:rsidRDefault="00521B8A" w:rsidP="00DD75A8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5A8" w:rsidRDefault="00106027" w:rsidP="00DD75A8">
      <w:pPr>
        <w:ind w:firstLine="698"/>
        <w:jc w:val="center"/>
        <w:rPr>
          <w:color w:val="000000"/>
        </w:rPr>
      </w:pPr>
      <w:r>
        <w:rPr>
          <w:sz w:val="28"/>
          <w:szCs w:val="28"/>
        </w:rPr>
        <w:t xml:space="preserve">          </w:t>
      </w:r>
      <w:r w:rsidR="00DD75A8">
        <w:rPr>
          <w:color w:val="000000"/>
        </w:rPr>
        <w:t xml:space="preserve"> </w:t>
      </w:r>
      <w:r>
        <w:rPr>
          <w:color w:val="000000"/>
        </w:rPr>
        <w:t>Р</w:t>
      </w:r>
      <w:r w:rsidR="00DD75A8">
        <w:rPr>
          <w:color w:val="000000"/>
        </w:rPr>
        <w:t>азмеры</w:t>
      </w:r>
      <w:r w:rsidR="00DD75A8">
        <w:rPr>
          <w:color w:val="000000"/>
        </w:rPr>
        <w:br/>
        <w:t>должностных окладов должностных лиц и муниципальных служащих</w:t>
      </w:r>
      <w:r w:rsidR="00DD75A8">
        <w:rPr>
          <w:color w:val="000000"/>
        </w:rPr>
        <w:br/>
        <w:t>сельских поселений Ельниковского муниципального района Республики Мордовия</w:t>
      </w: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97"/>
      </w:tblGrid>
      <w:tr w:rsidR="00DD75A8" w:rsidTr="00DD75A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 (рублей в месяц)</w:t>
            </w:r>
          </w:p>
        </w:tc>
      </w:tr>
      <w:tr w:rsidR="00DD75A8" w:rsidTr="00DD75A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A8" w:rsidRDefault="00DD75A8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сельских поселений Ельниковского района по оплате труда</w:t>
            </w:r>
          </w:p>
        </w:tc>
      </w:tr>
      <w:tr w:rsidR="00DD75A8" w:rsidTr="00DD75A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A8" w:rsidRDefault="00DD75A8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D75A8" w:rsidTr="00DD75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 w:rsidP="00DD75A8">
            <w:pPr>
              <w:pStyle w:val="a3"/>
              <w:tabs>
                <w:tab w:val="center" w:pos="2440"/>
                <w:tab w:val="left" w:pos="415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4077</w:t>
            </w:r>
          </w:p>
        </w:tc>
      </w:tr>
      <w:tr w:rsidR="00DD75A8" w:rsidTr="00DD75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 w:rsidP="00DD75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3445                                     3548</w:t>
            </w:r>
          </w:p>
        </w:tc>
      </w:tr>
    </w:tbl>
    <w:p w:rsidR="00DD75A8" w:rsidRDefault="00DD75A8" w:rsidP="00DD75A8">
      <w:pPr>
        <w:ind w:firstLine="698"/>
        <w:jc w:val="right"/>
        <w:rPr>
          <w:rStyle w:val="a5"/>
          <w:b w:val="0"/>
          <w:color w:val="000000"/>
          <w:sz w:val="22"/>
          <w:szCs w:val="22"/>
        </w:rPr>
      </w:pPr>
    </w:p>
    <w:p w:rsidR="009F0C0B" w:rsidRDefault="00EA6A80"/>
    <w:sectPr w:rsidR="009F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A8"/>
    <w:rsid w:val="00045944"/>
    <w:rsid w:val="00106027"/>
    <w:rsid w:val="00496694"/>
    <w:rsid w:val="00521B8A"/>
    <w:rsid w:val="00730B90"/>
    <w:rsid w:val="007B049E"/>
    <w:rsid w:val="008A19E4"/>
    <w:rsid w:val="0099652A"/>
    <w:rsid w:val="00A30F52"/>
    <w:rsid w:val="00D575D5"/>
    <w:rsid w:val="00DD75A8"/>
    <w:rsid w:val="00E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128E-DEF0-474A-AA80-C0DCC48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F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D75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rsid w:val="00DD75A8"/>
    <w:rPr>
      <w:b/>
      <w:bCs/>
      <w:color w:val="008000"/>
    </w:rPr>
  </w:style>
  <w:style w:type="character" w:customStyle="1" w:styleId="a5">
    <w:name w:val="Цветовое выделение"/>
    <w:rsid w:val="00DD75A8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A30F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A30F5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30F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106027"/>
    <w:pPr>
      <w:widowControl w:val="0"/>
      <w:suppressAutoHyphens/>
      <w:spacing w:after="120"/>
      <w:ind w:left="283"/>
    </w:pPr>
    <w:rPr>
      <w:rFonts w:eastAsia="Lucida Sans Unicode"/>
      <w:lang w:val="x-none"/>
    </w:rPr>
  </w:style>
  <w:style w:type="character" w:customStyle="1" w:styleId="a9">
    <w:name w:val="Основной текст с отступом Знак"/>
    <w:basedOn w:val="a0"/>
    <w:link w:val="a8"/>
    <w:rsid w:val="00106027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9965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alentina\Searches\Desktop\&#1052;&#1086;&#1080;%20&#1076;&#1086;&#1082;&#1091;&#1084;&#1077;&#1085;&#1090;&#1099;\&#1056;&#1077;&#1096;&#1077;&#1085;&#1080;&#1103;%202019\&#1056;&#1077;&#1096;&#1077;&#1085;&#1080;&#1077;%20&#8470;38%202019%20&#1086;%20&#1074;&#1085;&#1077;&#1089;&#1077;&#1085;&#1080;&#1080;%20&#1080;&#1079;&#1084;&#1077;&#1085;&#1077;&#1085;&#1080;&#1081;%20&#1074;%20&#1087;&#1086;&#1083;&#1086;&#1078;&#1077;&#1085;&#1080;&#1077;%20&#1086;&#1073;%20&#1086;&#1087;&#1083;&#1072;&#1090;&#1077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14</cp:revision>
  <cp:lastPrinted>2022-11-01T11:35:00Z</cp:lastPrinted>
  <dcterms:created xsi:type="dcterms:W3CDTF">2022-11-01T10:54:00Z</dcterms:created>
  <dcterms:modified xsi:type="dcterms:W3CDTF">2022-11-10T12:07:00Z</dcterms:modified>
</cp:coreProperties>
</file>