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94" w:rsidRDefault="005D5F94" w:rsidP="005D5F94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D5F94" w:rsidRDefault="005D5F94" w:rsidP="005D5F94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Ельниковского сельского поселения  </w:t>
      </w:r>
    </w:p>
    <w:p w:rsidR="005D5F94" w:rsidRDefault="005D5F94" w:rsidP="005D5F94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>
        <w:rPr>
          <w:sz w:val="32"/>
          <w:szCs w:val="32"/>
        </w:rPr>
        <w:t>Ельниковского муниципального района Республики Мордовия</w:t>
      </w:r>
    </w:p>
    <w:p w:rsidR="005D5F94" w:rsidRDefault="005D5F94" w:rsidP="005D5F94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</w:p>
    <w:p w:rsidR="005D5F94" w:rsidRDefault="005D5F94" w:rsidP="005D5F94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D5F94" w:rsidRDefault="005D5F94" w:rsidP="005D5F94">
      <w:pPr>
        <w:tabs>
          <w:tab w:val="left" w:pos="180"/>
        </w:tabs>
        <w:ind w:left="708"/>
        <w:jc w:val="center"/>
      </w:pPr>
    </w:p>
    <w:p w:rsidR="005D5F94" w:rsidRDefault="005D5F94" w:rsidP="005D5F94">
      <w:pPr>
        <w:tabs>
          <w:tab w:val="left" w:pos="180"/>
        </w:tabs>
        <w:ind w:left="708"/>
      </w:pPr>
    </w:p>
    <w:p w:rsidR="005D5F94" w:rsidRDefault="008C20A6" w:rsidP="005D5F94">
      <w:pPr>
        <w:tabs>
          <w:tab w:val="left" w:pos="180"/>
        </w:tabs>
        <w:rPr>
          <w:iCs/>
          <w:szCs w:val="28"/>
        </w:rPr>
      </w:pPr>
      <w:r>
        <w:rPr>
          <w:iCs/>
          <w:szCs w:val="28"/>
        </w:rPr>
        <w:t>от  23.07.</w:t>
      </w:r>
      <w:r w:rsidR="005D5F94">
        <w:rPr>
          <w:iCs/>
          <w:szCs w:val="28"/>
        </w:rPr>
        <w:t>2014</w:t>
      </w:r>
      <w:r w:rsidR="005D5F94">
        <w:rPr>
          <w:szCs w:val="28"/>
        </w:rPr>
        <w:t xml:space="preserve">                                                                                  № </w:t>
      </w:r>
      <w:r w:rsidR="003E5F22">
        <w:rPr>
          <w:szCs w:val="28"/>
        </w:rPr>
        <w:t>145</w:t>
      </w:r>
      <w:bookmarkStart w:id="0" w:name="_GoBack"/>
      <w:bookmarkEnd w:id="0"/>
    </w:p>
    <w:p w:rsidR="005D5F94" w:rsidRDefault="005D5F94" w:rsidP="005D5F94">
      <w:pPr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с. Ельники</w:t>
      </w: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8C20A6" w:rsidRDefault="005D5F94" w:rsidP="005D5F94">
      <w:pPr>
        <w:rPr>
          <w:iCs/>
          <w:szCs w:val="28"/>
        </w:rPr>
      </w:pPr>
      <w:r>
        <w:rPr>
          <w:iCs/>
          <w:szCs w:val="28"/>
        </w:rPr>
        <w:t xml:space="preserve">Об утверждении перечня и значимости </w:t>
      </w:r>
      <w:r w:rsidR="008C20A6">
        <w:rPr>
          <w:iCs/>
          <w:szCs w:val="28"/>
        </w:rPr>
        <w:t>ежемесячных</w:t>
      </w:r>
    </w:p>
    <w:p w:rsidR="008C20A6" w:rsidRDefault="008C20A6" w:rsidP="005D5F94">
      <w:pPr>
        <w:rPr>
          <w:iCs/>
          <w:szCs w:val="28"/>
        </w:rPr>
      </w:pPr>
      <w:r>
        <w:rPr>
          <w:iCs/>
          <w:szCs w:val="28"/>
        </w:rPr>
        <w:t xml:space="preserve">и ежеквартальных </w:t>
      </w:r>
      <w:r w:rsidR="005D5F94">
        <w:rPr>
          <w:iCs/>
          <w:szCs w:val="28"/>
        </w:rPr>
        <w:t xml:space="preserve">показателей (индикаторов) эффективности управленческой деятельности  Ельниковского сельского </w:t>
      </w:r>
    </w:p>
    <w:p w:rsidR="008C20A6" w:rsidRDefault="008C20A6" w:rsidP="005D5F94">
      <w:pPr>
        <w:rPr>
          <w:iCs/>
          <w:szCs w:val="28"/>
        </w:rPr>
      </w:pPr>
      <w:r>
        <w:rPr>
          <w:iCs/>
          <w:szCs w:val="28"/>
        </w:rPr>
        <w:t>п</w:t>
      </w:r>
      <w:r w:rsidR="005D5F94">
        <w:rPr>
          <w:iCs/>
          <w:szCs w:val="28"/>
        </w:rPr>
        <w:t xml:space="preserve">оселения Ельниковского </w:t>
      </w:r>
      <w:r>
        <w:rPr>
          <w:iCs/>
          <w:szCs w:val="28"/>
        </w:rPr>
        <w:t xml:space="preserve"> </w:t>
      </w:r>
      <w:r w:rsidR="005D5F94">
        <w:rPr>
          <w:iCs/>
          <w:szCs w:val="28"/>
        </w:rPr>
        <w:t xml:space="preserve">муниципального района </w:t>
      </w:r>
    </w:p>
    <w:p w:rsidR="005D5F94" w:rsidRDefault="005D5F94" w:rsidP="005D5F94">
      <w:pPr>
        <w:rPr>
          <w:iCs/>
          <w:szCs w:val="28"/>
        </w:rPr>
      </w:pPr>
      <w:r>
        <w:rPr>
          <w:iCs/>
          <w:szCs w:val="28"/>
        </w:rPr>
        <w:t xml:space="preserve">Республики Мордовия в 2014 году </w:t>
      </w: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jc w:val="both"/>
        <w:rPr>
          <w:iCs/>
          <w:szCs w:val="28"/>
        </w:rPr>
      </w:pPr>
      <w:r>
        <w:rPr>
          <w:iCs/>
          <w:szCs w:val="28"/>
        </w:rPr>
        <w:t xml:space="preserve">            </w:t>
      </w:r>
      <w:r w:rsidR="001A09EB">
        <w:rPr>
          <w:iCs/>
          <w:szCs w:val="28"/>
        </w:rPr>
        <w:t xml:space="preserve">В соответствии с письмом </w:t>
      </w:r>
      <w:r>
        <w:rPr>
          <w:iCs/>
          <w:szCs w:val="28"/>
        </w:rPr>
        <w:t>Администрации Главы Республики Мордовия</w:t>
      </w:r>
      <w:r w:rsidR="001A09EB">
        <w:rPr>
          <w:iCs/>
          <w:szCs w:val="28"/>
        </w:rPr>
        <w:t xml:space="preserve"> №01-15/218 от 29.05.2014</w:t>
      </w:r>
      <w:r>
        <w:rPr>
          <w:iCs/>
          <w:szCs w:val="28"/>
        </w:rPr>
        <w:t xml:space="preserve">,  Уставом Ельниковского сельского поселения Ельниковского муниципального района Республики Мордовия, </w:t>
      </w: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jc w:val="center"/>
        <w:rPr>
          <w:iCs/>
          <w:szCs w:val="28"/>
        </w:rPr>
      </w:pPr>
      <w:r>
        <w:rPr>
          <w:iCs/>
          <w:szCs w:val="28"/>
        </w:rPr>
        <w:t>Совет депутатов Ельниковского сельского поселения РЕШИЛ:</w:t>
      </w: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jc w:val="both"/>
        <w:rPr>
          <w:iCs/>
          <w:szCs w:val="28"/>
        </w:rPr>
      </w:pPr>
      <w:r>
        <w:rPr>
          <w:iCs/>
          <w:szCs w:val="28"/>
        </w:rPr>
        <w:t xml:space="preserve">       1. Утвердить перечень и значимость ежемесячных и ежеквартальных показателей (индикаторов) эффективности управленческой деятельности Ельниковского сельского поселения Ельниковского муниципального района Республики Мордовия в 2014 году (прилагается).</w:t>
      </w:r>
    </w:p>
    <w:p w:rsidR="005D5F94" w:rsidRDefault="005D5F94" w:rsidP="005D5F94">
      <w:pPr>
        <w:jc w:val="both"/>
        <w:rPr>
          <w:iCs/>
          <w:szCs w:val="28"/>
        </w:rPr>
      </w:pPr>
      <w:r>
        <w:rPr>
          <w:iCs/>
          <w:szCs w:val="28"/>
        </w:rPr>
        <w:t xml:space="preserve">       2. Настоящее решение вступает в силу с момента его официального опубликования</w:t>
      </w:r>
      <w:r w:rsidR="008C20A6">
        <w:rPr>
          <w:iCs/>
          <w:szCs w:val="28"/>
        </w:rPr>
        <w:t xml:space="preserve"> и распространяет свои действия на </w:t>
      </w:r>
      <w:r w:rsidR="001A09EB">
        <w:rPr>
          <w:iCs/>
          <w:szCs w:val="28"/>
        </w:rPr>
        <w:t>правоотношения,</w:t>
      </w:r>
      <w:r w:rsidR="008C20A6">
        <w:rPr>
          <w:iCs/>
          <w:szCs w:val="28"/>
        </w:rPr>
        <w:t xml:space="preserve"> возникшие с 01.04.2014 года</w:t>
      </w:r>
      <w:r>
        <w:rPr>
          <w:iCs/>
          <w:szCs w:val="28"/>
        </w:rPr>
        <w:t>.</w:t>
      </w: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  <w:r>
        <w:rPr>
          <w:iCs/>
          <w:szCs w:val="28"/>
        </w:rPr>
        <w:t>Председатель Совета депутатов</w:t>
      </w:r>
    </w:p>
    <w:p w:rsidR="005D5F94" w:rsidRDefault="005D5F94" w:rsidP="005D5F94">
      <w:pPr>
        <w:rPr>
          <w:iCs/>
          <w:szCs w:val="28"/>
        </w:rPr>
      </w:pPr>
      <w:r>
        <w:rPr>
          <w:iCs/>
          <w:szCs w:val="28"/>
        </w:rPr>
        <w:t>Ельниковского сельского поселения                                       А.В. Побожьева</w:t>
      </w: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rPr>
          <w:iCs/>
          <w:szCs w:val="28"/>
        </w:rPr>
      </w:pPr>
    </w:p>
    <w:p w:rsidR="005D5F94" w:rsidRDefault="005D5F94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№1   </w:t>
      </w:r>
    </w:p>
    <w:p w:rsidR="005D5F94" w:rsidRDefault="005D5F94" w:rsidP="005D5F94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23CA6">
        <w:rPr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решению Совета депутатов                                                                                                                                                           </w:t>
      </w:r>
    </w:p>
    <w:p w:rsidR="005D5F94" w:rsidRDefault="005D5F94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Ельниковского сельского поселения  </w:t>
      </w:r>
    </w:p>
    <w:p w:rsidR="005D5F94" w:rsidRDefault="005D5F94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8C20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от  23.07.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2014  №</w:t>
      </w:r>
      <w:r w:rsidR="001A09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D5F94" w:rsidRDefault="005D5F94" w:rsidP="005D5F94"/>
    <w:p w:rsidR="005D5F94" w:rsidRDefault="005D5F94" w:rsidP="005D5F94"/>
    <w:p w:rsidR="005D5F94" w:rsidRDefault="005D5F94" w:rsidP="005D5F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значимость ежемесячных показателей (индикаторов) эффективности управленческой деятельности администрации </w:t>
      </w:r>
    </w:p>
    <w:p w:rsidR="005D5F94" w:rsidRDefault="005D5F94" w:rsidP="005D5F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Ельниковского сельского поселения в 2014 году</w:t>
      </w:r>
    </w:p>
    <w:p w:rsidR="005D5F94" w:rsidRDefault="005D5F94" w:rsidP="005D5F9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5760"/>
        <w:gridCol w:w="2983"/>
      </w:tblGrid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 (доля) ежемесячного показателя для подведения итогов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поступления собственных доходов бюджета сельского поселения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объемов отгруженных товаров собственного производства, выполненных работ и услуг собственными силами в сопоставимых ценах по видам деятельности «Отрабатывающие производства», «Производство и распределение электроэнергии, газа и воды» по сельскому поселению к соответствующему периоду прошлого года</w:t>
            </w:r>
          </w:p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показателя сформирована для каждого сельского поселения в отдельности (%)*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закупок молока в сельскохозяйственных организациях и крестьянских (фермерских) хозяйствах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поголовья КРС во всех категориях хозяйств в перерасчете на условные головы к соответствующему периоду предыдущего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оборота розничной торговли во всех каналах реализации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плана  информационно- разъяснительной  работы среди населения о необходимости участия собственников жилья в реализации программ капитального ремонта многоквартирных домов и переселению граждан из аварийного жилищного фонда (не менее 1 публикации в месяц), в том числе с использованием средств Республиканского фонда содействия реформированию ЖКХ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доведения доли реализации водки и ЛВИ местного производства до ее прогнозного значения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реализации пива местного производства с учетом установленной доли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</w:tbl>
    <w:p w:rsidR="005D5F94" w:rsidRDefault="005D5F94" w:rsidP="005D5F94">
      <w:pPr>
        <w:jc w:val="center"/>
        <w:rPr>
          <w:b/>
          <w:sz w:val="24"/>
          <w:szCs w:val="24"/>
        </w:rPr>
      </w:pPr>
    </w:p>
    <w:p w:rsidR="001A09EB" w:rsidRDefault="001A09EB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09EB" w:rsidRDefault="001A09EB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09EB" w:rsidRDefault="001A09EB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5F94" w:rsidRDefault="005D5F94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№2   </w:t>
      </w:r>
    </w:p>
    <w:p w:rsidR="005D5F94" w:rsidRDefault="005D5F94" w:rsidP="005D5F94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23CA6">
        <w:rPr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решению Совета депутатов                                                                                                                                                           </w:t>
      </w:r>
    </w:p>
    <w:p w:rsidR="005D5F94" w:rsidRDefault="005D5F94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Ельниковского сельского поселения  </w:t>
      </w:r>
    </w:p>
    <w:p w:rsidR="005D5F94" w:rsidRDefault="005D5F94" w:rsidP="005D5F9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</w:t>
      </w:r>
      <w:r w:rsidR="008C20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от  23.07.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2014  № </w:t>
      </w:r>
      <w:r w:rsidR="001A09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______       </w:t>
      </w:r>
    </w:p>
    <w:p w:rsidR="005D5F94" w:rsidRDefault="005D5F94" w:rsidP="005D5F94"/>
    <w:p w:rsidR="005D5F94" w:rsidRDefault="005D5F94" w:rsidP="005D5F94"/>
    <w:p w:rsidR="005D5F94" w:rsidRDefault="005D5F94" w:rsidP="005D5F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значимость ежеквартальных показателей (индикаторов) эффективности управленческой деятельности администрации </w:t>
      </w:r>
    </w:p>
    <w:p w:rsidR="005D5F94" w:rsidRDefault="005D5F94" w:rsidP="005D5F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Ельниковского сельского поселения в 2014 году</w:t>
      </w:r>
    </w:p>
    <w:p w:rsidR="005D5F94" w:rsidRDefault="005D5F94" w:rsidP="005D5F9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5760"/>
        <w:gridCol w:w="2983"/>
      </w:tblGrid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 (доля) ежемесячного показателя для подведения итогов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поступления собственных доходов бюджета сельского поселения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объемов отгруженных товаров собственного производства, выполненных работ и услуг собственными силами в сопоставимых ценах по видам деятельности «Отрабатывающие производства», «Производство и распределение электроэнергии, газа и воды» по сельскому поселению к соответствующему периоду прошлого года</w:t>
            </w:r>
          </w:p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показателя сформирована для каждого сельского поселения в отдельности (%)*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закупок молока в сельскохозяйственных организациях и крестьянских (фермерских) хозяйствах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закупок скота и птицы в сельскохозяйственных организациях и крестьянских (фермерских) хозяйствах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поголовья КРС во всех категориях хозяйств в перерасчете на условные головы к соответствующему периоду предыдущего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среднемесячной номинальной начисленной заработной платы в целом сельскому поселению к соответствующему периоду прошлого года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оборота розничной торговли во всех каналах реализации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доведения доли реализации водки и ЛВИ местного производства до ее прогнозного значения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прогноза реализации пива местного производства с учетом установленной доли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роста просроченной задолженности по заработной плате работников о наблюдаемым вида деятельности  целом по сельскому поселению к соответствующему периоду прошлого года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введенного в эксплуатацию жилья с </w:t>
            </w:r>
            <w:r>
              <w:rPr>
                <w:sz w:val="24"/>
                <w:szCs w:val="24"/>
              </w:rPr>
              <w:lastRenderedPageBreak/>
              <w:t xml:space="preserve">учетом индивидуального жилищного строительства. Величина показателя за квартал и за год сформирована для каждого района в отдельности (кв.м.)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доли убыточных предприятий по сравнению с соответствующим периодом прошлого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собираемости текущих платежей за жилищно- коммунальные услуги (95%)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Непревышение уровня регистрируемой безработицы среднереспубликанского значения (в среднем за период)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неэффективных расходов местного бюджета в общем объеме расходов (не более норматива установленного МФ)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удельной стоимости работ по капитальному ремонту жилого фонда за счет средств фонда реформирования ЖКХ по сравнению с прошлым годом (не менее 5 %)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производства товаров первой необходимости на территории сельского поселения (по перечню утвержденному Министерством торговли и предпринимательства)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инвестиций в основной капитал в сопоставимых ценах к соответствующему периоду прошлого года (109,2%)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5D5F94" w:rsidTr="00AD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приема на дополнительно введенные (созданные) рабочие места по сельскому поселению к соответствующему периоду прошлого года (100%)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4" w:rsidRDefault="005D5F94" w:rsidP="00A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</w:tbl>
    <w:p w:rsidR="005D5F94" w:rsidRDefault="005D5F94" w:rsidP="005D5F94"/>
    <w:p w:rsidR="006E1A80" w:rsidRDefault="006E1A80"/>
    <w:sectPr w:rsidR="006E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4"/>
    <w:rsid w:val="001A09EB"/>
    <w:rsid w:val="003E5F22"/>
    <w:rsid w:val="005D5F94"/>
    <w:rsid w:val="006E1A80"/>
    <w:rsid w:val="008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F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F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5D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F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F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5D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2014-07-24T10:18:00Z</cp:lastPrinted>
  <dcterms:created xsi:type="dcterms:W3CDTF">2014-07-21T10:14:00Z</dcterms:created>
  <dcterms:modified xsi:type="dcterms:W3CDTF">2014-07-25T09:59:00Z</dcterms:modified>
</cp:coreProperties>
</file>